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75" w:rsidRDefault="00887475" w:rsidP="006747D6">
      <w:pPr>
        <w:jc w:val="center"/>
        <w:rPr>
          <w:rtl/>
          <w:lang w:bidi="ar-JO"/>
        </w:rPr>
      </w:pPr>
    </w:p>
    <w:p w:rsidR="006747D6" w:rsidRDefault="00A37699" w:rsidP="006747D6">
      <w:pPr>
        <w:jc w:val="center"/>
        <w:rPr>
          <w:rtl/>
          <w:lang w:bidi="ar-JO"/>
        </w:rPr>
      </w:pPr>
      <w:r>
        <w:rPr>
          <w:rFonts w:hint="cs"/>
          <w:noProof/>
        </w:rPr>
        <w:drawing>
          <wp:inline distT="0" distB="0" distL="0" distR="0">
            <wp:extent cx="2164401" cy="2200275"/>
            <wp:effectExtent l="0" t="0" r="762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ad_LOGO.gif"/>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64401" cy="2200275"/>
                    </a:xfrm>
                    <a:prstGeom prst="rect">
                      <a:avLst/>
                    </a:prstGeom>
                  </pic:spPr>
                </pic:pic>
              </a:graphicData>
            </a:graphic>
          </wp:inline>
        </w:drawing>
      </w:r>
    </w:p>
    <w:p w:rsidR="006747D6" w:rsidRPr="00A37699" w:rsidRDefault="006747D6" w:rsidP="006747D6">
      <w:pPr>
        <w:jc w:val="center"/>
        <w:rPr>
          <w:sz w:val="28"/>
          <w:szCs w:val="28"/>
          <w:rtl/>
          <w:lang w:bidi="ar-JO"/>
        </w:rPr>
      </w:pPr>
    </w:p>
    <w:p w:rsidR="00DB65F6" w:rsidRDefault="00A37699" w:rsidP="00B13F32">
      <w:pPr>
        <w:jc w:val="center"/>
        <w:rPr>
          <w:sz w:val="28"/>
          <w:szCs w:val="28"/>
          <w:rtl/>
        </w:rPr>
      </w:pPr>
      <w:r w:rsidRPr="004D3BAE">
        <w:rPr>
          <w:rFonts w:hint="cs"/>
          <w:sz w:val="28"/>
          <w:szCs w:val="28"/>
          <w:rtl/>
          <w:lang w:bidi="ar-JO"/>
        </w:rPr>
        <w:t xml:space="preserve">كلية الأداب والفنون </w:t>
      </w:r>
      <w:r w:rsidR="006E6F99">
        <w:rPr>
          <w:rFonts w:hint="cs"/>
          <w:sz w:val="28"/>
          <w:szCs w:val="28"/>
          <w:rtl/>
        </w:rPr>
        <w:t xml:space="preserve"> </w:t>
      </w:r>
    </w:p>
    <w:p w:rsidR="006E6F99" w:rsidRPr="006E6F99" w:rsidRDefault="006E6F99" w:rsidP="006E6F99">
      <w:pPr>
        <w:bidi w:val="0"/>
        <w:spacing w:after="0" w:line="240" w:lineRule="auto"/>
        <w:jc w:val="center"/>
        <w:outlineLvl w:val="1"/>
        <w:divId w:val="1079445690"/>
        <w:rPr>
          <w:rFonts w:ascii="Traditional Arabic" w:eastAsia="Times New Roman" w:hAnsi="Traditional Arabic" w:cs="Traditional Arabic"/>
          <w:b/>
          <w:bCs/>
          <w:color w:val="244061" w:themeColor="accent1" w:themeShade="80"/>
          <w:sz w:val="36"/>
          <w:szCs w:val="36"/>
        </w:rPr>
      </w:pPr>
      <w:r w:rsidRPr="006E6F99">
        <w:rPr>
          <w:rFonts w:ascii="Arial" w:eastAsia="Times New Roman" w:hAnsi="Arial" w:cs="Arial" w:hint="cs"/>
          <w:b/>
          <w:bCs/>
          <w:color w:val="244061" w:themeColor="accent1" w:themeShade="80"/>
          <w:sz w:val="36"/>
          <w:szCs w:val="36"/>
          <w:rtl/>
        </w:rPr>
        <w:t>مقياس</w:t>
      </w:r>
      <w:r w:rsidRPr="006E6F99">
        <w:rPr>
          <w:rFonts w:ascii="Traditional Arabic" w:eastAsia="Times New Roman" w:hAnsi="Traditional Arabic" w:cs="Traditional Arabic" w:hint="cs"/>
          <w:b/>
          <w:bCs/>
          <w:color w:val="244061" w:themeColor="accent1" w:themeShade="80"/>
          <w:sz w:val="36"/>
          <w:szCs w:val="36"/>
          <w:rtl/>
        </w:rPr>
        <w:t xml:space="preserve"> </w:t>
      </w:r>
      <w:r w:rsidRPr="006E6F99">
        <w:rPr>
          <w:rFonts w:ascii="Arial" w:eastAsia="Times New Roman" w:hAnsi="Arial" w:cs="Arial" w:hint="cs"/>
          <w:b/>
          <w:bCs/>
          <w:color w:val="244061" w:themeColor="accent1" w:themeShade="80"/>
          <w:sz w:val="36"/>
          <w:szCs w:val="36"/>
          <w:rtl/>
        </w:rPr>
        <w:t>ستانفورد</w:t>
      </w:r>
      <w:r w:rsidRPr="006E6F99">
        <w:rPr>
          <w:rFonts w:ascii="Traditional Arabic" w:eastAsia="Times New Roman" w:hAnsi="Traditional Arabic" w:cs="Traditional Arabic" w:hint="cs"/>
          <w:b/>
          <w:bCs/>
          <w:color w:val="244061" w:themeColor="accent1" w:themeShade="80"/>
          <w:sz w:val="36"/>
          <w:szCs w:val="36"/>
          <w:rtl/>
        </w:rPr>
        <w:t xml:space="preserve"> </w:t>
      </w:r>
      <w:r w:rsidRPr="006E6F99">
        <w:rPr>
          <w:rFonts w:ascii="Arial" w:eastAsia="Times New Roman" w:hAnsi="Arial" w:cs="Arial" w:hint="cs"/>
          <w:b/>
          <w:bCs/>
          <w:color w:val="244061" w:themeColor="accent1" w:themeShade="80"/>
          <w:sz w:val="36"/>
          <w:szCs w:val="36"/>
          <w:rtl/>
        </w:rPr>
        <w:t>بينيه</w:t>
      </w:r>
      <w:r w:rsidRPr="006E6F99">
        <w:rPr>
          <w:rFonts w:ascii="Traditional Arabic" w:eastAsia="Times New Roman" w:hAnsi="Traditional Arabic" w:cs="Traditional Arabic" w:hint="cs"/>
          <w:b/>
          <w:bCs/>
          <w:color w:val="244061" w:themeColor="accent1" w:themeShade="80"/>
          <w:sz w:val="36"/>
          <w:szCs w:val="36"/>
          <w:rtl/>
        </w:rPr>
        <w:t xml:space="preserve"> </w:t>
      </w:r>
      <w:r w:rsidRPr="006E6F99">
        <w:rPr>
          <w:rFonts w:ascii="Arial" w:eastAsia="Times New Roman" w:hAnsi="Arial" w:cs="Arial" w:hint="cs"/>
          <w:b/>
          <w:bCs/>
          <w:color w:val="244061" w:themeColor="accent1" w:themeShade="80"/>
          <w:sz w:val="36"/>
          <w:szCs w:val="36"/>
          <w:rtl/>
        </w:rPr>
        <w:t>للذكاء</w:t>
      </w:r>
    </w:p>
    <w:p w:rsidR="006E6F99" w:rsidRDefault="006E6F99" w:rsidP="00B13F32">
      <w:pPr>
        <w:jc w:val="center"/>
        <w:rPr>
          <w:sz w:val="28"/>
          <w:szCs w:val="28"/>
          <w:rtl/>
        </w:rPr>
      </w:pPr>
    </w:p>
    <w:p w:rsidR="00A37699" w:rsidRPr="004D3BAE" w:rsidRDefault="00DB65F6" w:rsidP="00B31A3F">
      <w:pPr>
        <w:jc w:val="center"/>
        <w:rPr>
          <w:sz w:val="28"/>
          <w:szCs w:val="28"/>
          <w:rtl/>
          <w:lang w:bidi="ar-JO"/>
        </w:rPr>
      </w:pPr>
      <w:r w:rsidRPr="004D3BAE">
        <w:rPr>
          <w:rFonts w:hint="cs"/>
          <w:sz w:val="28"/>
          <w:szCs w:val="28"/>
          <w:rtl/>
          <w:lang w:bidi="ar-JO"/>
        </w:rPr>
        <w:t xml:space="preserve"> </w:t>
      </w:r>
      <w:r w:rsidR="00A37699" w:rsidRPr="004D3BAE">
        <w:rPr>
          <w:rFonts w:hint="cs"/>
          <w:sz w:val="28"/>
          <w:szCs w:val="28"/>
          <w:rtl/>
          <w:lang w:bidi="ar-JO"/>
        </w:rPr>
        <w:t>(بحث</w:t>
      </w:r>
      <w:r w:rsidR="00857374">
        <w:rPr>
          <w:rFonts w:hint="cs"/>
          <w:sz w:val="28"/>
          <w:szCs w:val="28"/>
          <w:rtl/>
          <w:lang w:bidi="ar-JO"/>
        </w:rPr>
        <w:t xml:space="preserve"> مقدم استكمالاً لمتطلبات مادة</w:t>
      </w:r>
      <w:r w:rsidR="00C9088B">
        <w:rPr>
          <w:rFonts w:hint="cs"/>
          <w:sz w:val="28"/>
          <w:szCs w:val="28"/>
          <w:rtl/>
          <w:lang w:bidi="ar-JO"/>
        </w:rPr>
        <w:t xml:space="preserve"> </w:t>
      </w:r>
      <w:r w:rsidR="00857374">
        <w:rPr>
          <w:rFonts w:hint="cs"/>
          <w:sz w:val="28"/>
          <w:szCs w:val="28"/>
          <w:rtl/>
          <w:lang w:bidi="ar-JO"/>
        </w:rPr>
        <w:t xml:space="preserve"> </w:t>
      </w:r>
      <w:r w:rsidR="007F5DA4">
        <w:rPr>
          <w:rFonts w:hint="cs"/>
          <w:b/>
          <w:bCs/>
          <w:sz w:val="28"/>
          <w:szCs w:val="28"/>
          <w:rtl/>
          <w:lang w:bidi="ar-JO"/>
        </w:rPr>
        <w:t>الاختبارات والمقا</w:t>
      </w:r>
      <w:r w:rsidR="008828B1">
        <w:rPr>
          <w:rFonts w:hint="cs"/>
          <w:b/>
          <w:bCs/>
          <w:sz w:val="28"/>
          <w:szCs w:val="28"/>
          <w:rtl/>
          <w:lang w:bidi="ar-JO"/>
        </w:rPr>
        <w:t>ييس في الارشاد</w:t>
      </w:r>
      <w:r w:rsidR="00A37699" w:rsidRPr="004D3BAE">
        <w:rPr>
          <w:rFonts w:hint="cs"/>
          <w:sz w:val="28"/>
          <w:szCs w:val="28"/>
          <w:rtl/>
          <w:lang w:bidi="ar-JO"/>
        </w:rPr>
        <w:t>)</w:t>
      </w:r>
    </w:p>
    <w:p w:rsidR="00A37699" w:rsidRPr="004D3BAE" w:rsidRDefault="00A37699" w:rsidP="00A37699">
      <w:pPr>
        <w:jc w:val="center"/>
        <w:rPr>
          <w:sz w:val="28"/>
          <w:szCs w:val="28"/>
          <w:rtl/>
          <w:lang w:bidi="ar-JO"/>
        </w:rPr>
      </w:pPr>
    </w:p>
    <w:p w:rsidR="008828B1" w:rsidRDefault="00A37699" w:rsidP="00FC705E">
      <w:pPr>
        <w:bidi w:val="0"/>
        <w:jc w:val="center"/>
        <w:rPr>
          <w:sz w:val="28"/>
          <w:szCs w:val="28"/>
          <w:rtl/>
          <w:lang w:bidi="ar-JO"/>
        </w:rPr>
      </w:pPr>
      <w:r w:rsidRPr="004D3BAE">
        <w:rPr>
          <w:rFonts w:hint="cs"/>
          <w:sz w:val="28"/>
          <w:szCs w:val="28"/>
          <w:rtl/>
          <w:lang w:bidi="ar-JO"/>
        </w:rPr>
        <w:t>مقدم من</w:t>
      </w:r>
    </w:p>
    <w:p w:rsidR="00A37699" w:rsidRPr="004D3BAE" w:rsidRDefault="008828B1" w:rsidP="00FC705E">
      <w:pPr>
        <w:bidi w:val="0"/>
        <w:jc w:val="center"/>
        <w:rPr>
          <w:sz w:val="28"/>
          <w:szCs w:val="28"/>
          <w:rtl/>
          <w:lang w:bidi="ar-JO"/>
        </w:rPr>
      </w:pPr>
      <w:r>
        <w:rPr>
          <w:rFonts w:hint="cs"/>
          <w:sz w:val="28"/>
          <w:szCs w:val="28"/>
          <w:rtl/>
          <w:lang w:bidi="ar-JO"/>
        </w:rPr>
        <w:t>شجون وائل</w:t>
      </w:r>
      <w:r w:rsidR="00DF16FD">
        <w:rPr>
          <w:rFonts w:hint="cs"/>
          <w:sz w:val="28"/>
          <w:szCs w:val="28"/>
          <w:rtl/>
          <w:lang w:bidi="ar-JO"/>
        </w:rPr>
        <w:t xml:space="preserve"> حميدان</w:t>
      </w:r>
    </w:p>
    <w:p w:rsidR="00DF16FD" w:rsidRDefault="0001147F" w:rsidP="00FC705E">
      <w:pPr>
        <w:bidi w:val="0"/>
        <w:jc w:val="center"/>
        <w:rPr>
          <w:sz w:val="28"/>
          <w:szCs w:val="28"/>
          <w:rtl/>
          <w:lang w:bidi="ar-JO"/>
        </w:rPr>
      </w:pPr>
      <w:r>
        <w:rPr>
          <w:rFonts w:hint="cs"/>
          <w:sz w:val="28"/>
          <w:szCs w:val="28"/>
          <w:rtl/>
          <w:lang w:bidi="ar-JO"/>
        </w:rPr>
        <w:t>أ</w:t>
      </w:r>
      <w:r w:rsidR="00A37699" w:rsidRPr="004D3BAE">
        <w:rPr>
          <w:rFonts w:hint="cs"/>
          <w:sz w:val="28"/>
          <w:szCs w:val="28"/>
          <w:rtl/>
          <w:lang w:bidi="ar-JO"/>
        </w:rPr>
        <w:t>سيل محمد عيد الزعبي</w:t>
      </w:r>
    </w:p>
    <w:p w:rsidR="00C61D3D" w:rsidRDefault="00DF16FD" w:rsidP="00FC705E">
      <w:pPr>
        <w:bidi w:val="0"/>
        <w:jc w:val="center"/>
        <w:rPr>
          <w:sz w:val="28"/>
          <w:szCs w:val="28"/>
          <w:rtl/>
          <w:lang w:bidi="ar-JO"/>
        </w:rPr>
      </w:pPr>
      <w:r>
        <w:rPr>
          <w:rFonts w:hint="cs"/>
          <w:sz w:val="28"/>
          <w:szCs w:val="28"/>
          <w:rtl/>
          <w:lang w:bidi="ar-JO"/>
        </w:rPr>
        <w:t>خلود مدموج</w:t>
      </w:r>
    </w:p>
    <w:p w:rsidR="000374B5" w:rsidRDefault="00C61D3D" w:rsidP="00FC705E">
      <w:pPr>
        <w:bidi w:val="0"/>
        <w:jc w:val="center"/>
        <w:rPr>
          <w:sz w:val="28"/>
          <w:szCs w:val="28"/>
          <w:rtl/>
          <w:lang w:bidi="ar-JO"/>
        </w:rPr>
      </w:pPr>
      <w:r>
        <w:rPr>
          <w:rFonts w:hint="cs"/>
          <w:sz w:val="28"/>
          <w:szCs w:val="28"/>
          <w:rtl/>
          <w:lang w:bidi="ar-JO"/>
        </w:rPr>
        <w:t>رهف</w:t>
      </w:r>
      <w:r w:rsidR="000374B5">
        <w:rPr>
          <w:rFonts w:hint="cs"/>
          <w:sz w:val="28"/>
          <w:szCs w:val="28"/>
          <w:rtl/>
          <w:lang w:bidi="ar-JO"/>
        </w:rPr>
        <w:t xml:space="preserve"> عدنان سيوف</w:t>
      </w:r>
    </w:p>
    <w:p w:rsidR="00A37699" w:rsidRPr="004D3BAE" w:rsidRDefault="000374B5" w:rsidP="00FC705E">
      <w:pPr>
        <w:bidi w:val="0"/>
        <w:jc w:val="center"/>
        <w:rPr>
          <w:sz w:val="28"/>
          <w:szCs w:val="28"/>
          <w:rtl/>
          <w:lang w:bidi="ar-JO"/>
        </w:rPr>
      </w:pPr>
      <w:r>
        <w:rPr>
          <w:rFonts w:hint="cs"/>
          <w:sz w:val="28"/>
          <w:szCs w:val="28"/>
          <w:rtl/>
          <w:lang w:bidi="ar-JO"/>
        </w:rPr>
        <w:t>سجى</w:t>
      </w:r>
      <w:r w:rsidR="00283497">
        <w:rPr>
          <w:rFonts w:hint="cs"/>
          <w:sz w:val="28"/>
          <w:szCs w:val="28"/>
          <w:rtl/>
          <w:lang w:bidi="ar-JO"/>
        </w:rPr>
        <w:t xml:space="preserve"> الشوا</w:t>
      </w:r>
      <w:r w:rsidR="008068EE">
        <w:rPr>
          <w:rFonts w:hint="cs"/>
          <w:sz w:val="28"/>
          <w:szCs w:val="28"/>
          <w:rtl/>
          <w:lang w:bidi="ar-JO"/>
        </w:rPr>
        <w:t>وره</w:t>
      </w:r>
    </w:p>
    <w:p w:rsidR="00A37699" w:rsidRPr="004D3BAE" w:rsidRDefault="00A37699" w:rsidP="00B31A3F">
      <w:pPr>
        <w:rPr>
          <w:sz w:val="28"/>
          <w:szCs w:val="28"/>
          <w:rtl/>
          <w:lang w:bidi="ar-JO"/>
        </w:rPr>
      </w:pPr>
    </w:p>
    <w:p w:rsidR="00A37699" w:rsidRPr="004D3BAE" w:rsidRDefault="00A37699" w:rsidP="00A37699">
      <w:pPr>
        <w:jc w:val="center"/>
        <w:rPr>
          <w:sz w:val="28"/>
          <w:szCs w:val="28"/>
          <w:rtl/>
          <w:lang w:bidi="ar-JO"/>
        </w:rPr>
      </w:pPr>
    </w:p>
    <w:p w:rsidR="00D25DD5" w:rsidRDefault="00BD4AE2" w:rsidP="00D25DD5">
      <w:pPr>
        <w:jc w:val="center"/>
        <w:rPr>
          <w:sz w:val="28"/>
          <w:szCs w:val="28"/>
          <w:lang w:bidi="ar-JO"/>
        </w:rPr>
      </w:pPr>
      <w:r>
        <w:rPr>
          <w:sz w:val="28"/>
          <w:szCs w:val="28"/>
          <w:lang w:bidi="ar-JO"/>
        </w:rPr>
        <w:t>22</w:t>
      </w:r>
      <w:r w:rsidR="00323B15">
        <w:rPr>
          <w:rFonts w:hint="cs"/>
          <w:sz w:val="28"/>
          <w:szCs w:val="28"/>
          <w:rtl/>
        </w:rPr>
        <w:t>/</w:t>
      </w:r>
      <w:r w:rsidR="00A67826">
        <w:rPr>
          <w:rFonts w:hint="cs"/>
          <w:sz w:val="28"/>
          <w:szCs w:val="28"/>
          <w:rtl/>
        </w:rPr>
        <w:t>نو</w:t>
      </w:r>
      <w:r w:rsidR="00B30981">
        <w:rPr>
          <w:rFonts w:hint="cs"/>
          <w:sz w:val="28"/>
          <w:szCs w:val="28"/>
          <w:rtl/>
        </w:rPr>
        <w:t xml:space="preserve">فمبر </w:t>
      </w:r>
      <w:r w:rsidR="00A37699" w:rsidRPr="004D3BAE">
        <w:rPr>
          <w:rFonts w:hint="cs"/>
          <w:sz w:val="28"/>
          <w:szCs w:val="28"/>
          <w:rtl/>
          <w:lang w:bidi="ar-JO"/>
        </w:rPr>
        <w:t>/20</w:t>
      </w:r>
      <w:r w:rsidR="003A1566">
        <w:rPr>
          <w:rFonts w:hint="cs"/>
          <w:sz w:val="28"/>
          <w:szCs w:val="28"/>
          <w:rtl/>
          <w:lang w:bidi="ar-JO"/>
        </w:rPr>
        <w:t>20</w:t>
      </w:r>
    </w:p>
    <w:p w:rsidR="00E74CA3" w:rsidRDefault="00E74CA3" w:rsidP="004B3875">
      <w:pPr>
        <w:rPr>
          <w:color w:val="C0504D" w:themeColor="accent2"/>
          <w:sz w:val="26"/>
          <w:szCs w:val="26"/>
          <w:rtl/>
        </w:rPr>
      </w:pPr>
    </w:p>
    <w:p w:rsidR="00B31A3F" w:rsidRPr="00B31A3F" w:rsidRDefault="00B31A3F" w:rsidP="00416039">
      <w:pPr>
        <w:spacing w:after="0" w:line="240" w:lineRule="auto"/>
        <w:jc w:val="center"/>
        <w:outlineLvl w:val="1"/>
        <w:divId w:val="2102332622"/>
        <w:rPr>
          <w:rFonts w:ascii="Traditional Arabic" w:eastAsia="Times New Roman" w:hAnsi="Traditional Arabic" w:cs="Traditional Arabic"/>
          <w:b/>
          <w:bCs/>
          <w:color w:val="000000"/>
          <w:sz w:val="36"/>
          <w:szCs w:val="36"/>
        </w:rPr>
      </w:pPr>
      <w:r w:rsidRPr="00B31A3F">
        <w:rPr>
          <w:rFonts w:ascii="Traditional Arabic" w:eastAsia="Times New Roman" w:hAnsi="Traditional Arabic" w:cs="Traditional Arabic" w:hint="cs"/>
          <w:b/>
          <w:bCs/>
          <w:color w:val="0000FF"/>
          <w:sz w:val="36"/>
          <w:szCs w:val="36"/>
          <w:rtl/>
        </w:rPr>
        <w:t>مقياس ستانفورد بينيه للذكاء</w:t>
      </w:r>
    </w:p>
    <w:p w:rsidR="00E74CA3" w:rsidRDefault="00E74CA3" w:rsidP="00416039">
      <w:pPr>
        <w:rPr>
          <w:color w:val="C0504D" w:themeColor="accent2"/>
          <w:sz w:val="26"/>
          <w:szCs w:val="26"/>
          <w:rtl/>
        </w:rPr>
      </w:pPr>
    </w:p>
    <w:p w:rsidR="00B2237E" w:rsidRPr="00B02659" w:rsidRDefault="004B3875" w:rsidP="00416039">
      <w:pPr>
        <w:rPr>
          <w:sz w:val="26"/>
          <w:szCs w:val="26"/>
          <w:rtl/>
        </w:rPr>
      </w:pPr>
      <w:r w:rsidRPr="00B02659">
        <w:rPr>
          <w:rFonts w:hint="cs"/>
          <w:color w:val="C0504D" w:themeColor="accent2"/>
          <w:sz w:val="26"/>
          <w:szCs w:val="26"/>
          <w:rtl/>
        </w:rPr>
        <w:t>(</w:t>
      </w:r>
      <w:r w:rsidR="00703FC3" w:rsidRPr="00B02659">
        <w:rPr>
          <w:rFonts w:hint="cs"/>
          <w:color w:val="C0504D" w:themeColor="accent2"/>
          <w:sz w:val="26"/>
          <w:szCs w:val="26"/>
          <w:rtl/>
        </w:rPr>
        <w:t>ألفريد بيني</w:t>
      </w:r>
      <w:r w:rsidR="00B2237E" w:rsidRPr="00B02659">
        <w:rPr>
          <w:rFonts w:hint="cs"/>
          <w:color w:val="C0504D" w:themeColor="accent2"/>
          <w:sz w:val="26"/>
          <w:szCs w:val="26"/>
          <w:rtl/>
        </w:rPr>
        <w:t>ه</w:t>
      </w:r>
      <w:r w:rsidRPr="00B02659">
        <w:rPr>
          <w:rFonts w:hint="cs"/>
          <w:color w:val="C0504D" w:themeColor="accent2"/>
          <w:sz w:val="26"/>
          <w:szCs w:val="26"/>
          <w:rtl/>
        </w:rPr>
        <w:t>)</w:t>
      </w:r>
      <w:r w:rsidR="00B2237E" w:rsidRPr="00B02659">
        <w:rPr>
          <w:rFonts w:hint="cs"/>
          <w:sz w:val="26"/>
          <w:szCs w:val="26"/>
          <w:rtl/>
        </w:rPr>
        <w:t xml:space="preserve"> </w:t>
      </w:r>
    </w:p>
    <w:p w:rsidR="00A26FA2" w:rsidRPr="00B02659" w:rsidRDefault="00A26FA2" w:rsidP="00416039">
      <w:pPr>
        <w:rPr>
          <w:sz w:val="26"/>
          <w:szCs w:val="26"/>
          <w:rtl/>
        </w:rPr>
      </w:pPr>
    </w:p>
    <w:p w:rsidR="002F4C9B" w:rsidRPr="00B02659" w:rsidRDefault="00B2237E" w:rsidP="00416039">
      <w:pPr>
        <w:pStyle w:val="ListParagraph"/>
        <w:numPr>
          <w:ilvl w:val="0"/>
          <w:numId w:val="20"/>
        </w:numPr>
        <w:rPr>
          <w:color w:val="1F497D" w:themeColor="text2"/>
          <w:sz w:val="26"/>
          <w:szCs w:val="26"/>
          <w:rtl/>
        </w:rPr>
      </w:pPr>
      <w:r w:rsidRPr="00B02659">
        <w:rPr>
          <w:rFonts w:hint="cs"/>
          <w:color w:val="1F497D" w:themeColor="text2"/>
          <w:sz w:val="26"/>
          <w:szCs w:val="26"/>
          <w:rtl/>
        </w:rPr>
        <w:t>معلوماتة</w:t>
      </w:r>
      <w:r w:rsidR="001A3311" w:rsidRPr="00B02659">
        <w:rPr>
          <w:rFonts w:hint="cs"/>
          <w:color w:val="1F497D" w:themeColor="text2"/>
          <w:sz w:val="26"/>
          <w:szCs w:val="26"/>
          <w:rtl/>
        </w:rPr>
        <w:t xml:space="preserve"> </w:t>
      </w:r>
      <w:r w:rsidR="00B2002B" w:rsidRPr="00B02659">
        <w:rPr>
          <w:rFonts w:hint="cs"/>
          <w:color w:val="1F497D" w:themeColor="text2"/>
          <w:sz w:val="26"/>
          <w:szCs w:val="26"/>
          <w:rtl/>
        </w:rPr>
        <w:t>ال</w:t>
      </w:r>
      <w:r w:rsidR="001A3311" w:rsidRPr="00B02659">
        <w:rPr>
          <w:rFonts w:hint="cs"/>
          <w:color w:val="1F497D" w:themeColor="text2"/>
          <w:sz w:val="26"/>
          <w:szCs w:val="26"/>
          <w:rtl/>
        </w:rPr>
        <w:t>شخصية:</w:t>
      </w:r>
    </w:p>
    <w:p w:rsidR="00157F97" w:rsidRDefault="00673C83" w:rsidP="00416039">
      <w:pPr>
        <w:rPr>
          <w:sz w:val="28"/>
          <w:szCs w:val="28"/>
          <w:rtl/>
        </w:rPr>
      </w:pPr>
      <w:r w:rsidRPr="00B02659">
        <w:rPr>
          <w:rFonts w:ascii="Arial" w:eastAsia="Times New Roman" w:hAnsi="Arial" w:cs="Arial"/>
          <w:color w:val="333333"/>
          <w:sz w:val="26"/>
          <w:szCs w:val="26"/>
          <w:shd w:val="clear" w:color="auto" w:fill="FFFFFF"/>
          <w:rtl/>
        </w:rPr>
        <w:t xml:space="preserve"> </w:t>
      </w:r>
      <w:r w:rsidR="00750579" w:rsidRPr="00B02659">
        <w:rPr>
          <w:rFonts w:ascii="Arial" w:eastAsia="Times New Roman" w:hAnsi="Arial" w:cs="Arial" w:hint="cs"/>
          <w:color w:val="333333"/>
          <w:sz w:val="26"/>
          <w:szCs w:val="26"/>
          <w:shd w:val="clear" w:color="auto" w:fill="FFFFFF"/>
          <w:rtl/>
        </w:rPr>
        <w:t xml:space="preserve">ولد في </w:t>
      </w:r>
      <w:r w:rsidRPr="00B02659">
        <w:rPr>
          <w:rFonts w:ascii="Arial" w:eastAsia="Times New Roman" w:hAnsi="Arial" w:cs="Arial"/>
          <w:color w:val="333333"/>
          <w:sz w:val="26"/>
          <w:szCs w:val="26"/>
          <w:shd w:val="clear" w:color="auto" w:fill="FFFFFF"/>
          <w:rtl/>
        </w:rPr>
        <w:t>الثامن من شهر تمّوز من عام 1857م في مدينة نيس، والتحق في جامعة باريس لتلقّي علومه الجامعيّة، وقد ترك أثراً عميقاً في مجال علم النفس بعد وفاته في الثامن عشر من شهر تشرين الأول من عام 1911م في باريس</w:t>
      </w:r>
      <w:r w:rsidR="0039331E" w:rsidRPr="00B02659">
        <w:rPr>
          <w:rFonts w:ascii="Arial" w:eastAsia="Times New Roman" w:hAnsi="Arial" w:cs="Arial" w:hint="cs"/>
          <w:color w:val="333333"/>
          <w:sz w:val="26"/>
          <w:szCs w:val="26"/>
          <w:shd w:val="clear" w:color="auto" w:fill="FFFFFF"/>
          <w:rtl/>
        </w:rPr>
        <w:t xml:space="preserve">. </w:t>
      </w:r>
      <w:r w:rsidR="0039331E" w:rsidRPr="00750579">
        <w:rPr>
          <w:sz w:val="28"/>
          <w:szCs w:val="28"/>
        </w:rPr>
        <w:t xml:space="preserve"> </w:t>
      </w:r>
    </w:p>
    <w:p w:rsidR="0012227B" w:rsidRDefault="0012227B" w:rsidP="00416039">
      <w:pPr>
        <w:rPr>
          <w:sz w:val="28"/>
          <w:szCs w:val="28"/>
          <w:rtl/>
        </w:rPr>
      </w:pPr>
    </w:p>
    <w:p w:rsidR="00E74CA3" w:rsidRDefault="00E74CA3" w:rsidP="00416039">
      <w:pPr>
        <w:rPr>
          <w:sz w:val="28"/>
          <w:szCs w:val="28"/>
          <w:rtl/>
        </w:rPr>
      </w:pPr>
    </w:p>
    <w:p w:rsidR="00D52AC7" w:rsidRPr="00B02659" w:rsidRDefault="00B2002B" w:rsidP="00416039">
      <w:pPr>
        <w:pStyle w:val="ListParagraph"/>
        <w:numPr>
          <w:ilvl w:val="0"/>
          <w:numId w:val="20"/>
        </w:numPr>
        <w:rPr>
          <w:color w:val="1F497D" w:themeColor="text2"/>
          <w:sz w:val="26"/>
          <w:szCs w:val="26"/>
          <w:rtl/>
        </w:rPr>
      </w:pPr>
      <w:r w:rsidRPr="00B02659">
        <w:rPr>
          <w:rFonts w:hint="cs"/>
          <w:color w:val="1F497D" w:themeColor="text2"/>
          <w:sz w:val="26"/>
          <w:szCs w:val="26"/>
          <w:rtl/>
        </w:rPr>
        <w:t>ال</w:t>
      </w:r>
      <w:r w:rsidR="00D52AC7" w:rsidRPr="00B02659">
        <w:rPr>
          <w:rFonts w:hint="cs"/>
          <w:color w:val="1F497D" w:themeColor="text2"/>
          <w:sz w:val="26"/>
          <w:szCs w:val="26"/>
          <w:rtl/>
        </w:rPr>
        <w:t xml:space="preserve">معلومات العامة </w:t>
      </w:r>
      <w:r w:rsidR="00E10D08" w:rsidRPr="00B02659">
        <w:rPr>
          <w:rFonts w:hint="cs"/>
          <w:color w:val="1F497D" w:themeColor="text2"/>
          <w:sz w:val="26"/>
          <w:szCs w:val="26"/>
          <w:rtl/>
        </w:rPr>
        <w:t xml:space="preserve">:- </w:t>
      </w:r>
    </w:p>
    <w:p w:rsidR="00100C43" w:rsidRPr="00B02659" w:rsidRDefault="00BF7F8C" w:rsidP="00416039">
      <w:pPr>
        <w:spacing w:after="0" w:line="240" w:lineRule="auto"/>
        <w:divId w:val="1501965598"/>
        <w:rPr>
          <w:rFonts w:ascii="Arial" w:eastAsia="Times New Roman" w:hAnsi="Arial" w:cs="Arial"/>
          <w:color w:val="333333"/>
          <w:sz w:val="26"/>
          <w:szCs w:val="26"/>
          <w:shd w:val="clear" w:color="auto" w:fill="FFFFFF"/>
          <w:rtl/>
        </w:rPr>
      </w:pPr>
      <w:r w:rsidRPr="00BF7F8C">
        <w:rPr>
          <w:rFonts w:ascii="Arial" w:eastAsia="Times New Roman" w:hAnsi="Arial" w:cs="Arial"/>
          <w:color w:val="333333"/>
          <w:sz w:val="26"/>
          <w:szCs w:val="26"/>
          <w:shd w:val="clear" w:color="auto" w:fill="FFFFFF"/>
          <w:rtl/>
        </w:rPr>
        <w:t>يُعتبر عالم النفس الفرنسي ألفريد بينيه أنّه المبتكر الأول لمقياس نسبة الذكاء، وكان يهدف في ابتكاره هذا لتحديد الفئة الخاصة من الطلبة ويعتبرون بذلك أنّهم بحاجة إلى مساعدة خاصة في المناهج الدراسية ، إن الفضل في وضع مقياس الذكاء لا يُعزى إلى ألفرد بنيه فقط، بل سانده في إتمام ذلك العالم الفرنسي ثيودور سيمون</w:t>
      </w:r>
    </w:p>
    <w:p w:rsidR="00BF7F8C" w:rsidRPr="00B02659" w:rsidRDefault="00BF7F8C" w:rsidP="00416039">
      <w:pPr>
        <w:divId w:val="374080501"/>
        <w:rPr>
          <w:rFonts w:ascii="Times New Roman" w:eastAsia="Times New Roman" w:hAnsi="Times New Roman" w:cs="Times New Roman"/>
          <w:sz w:val="26"/>
          <w:szCs w:val="26"/>
          <w:rtl/>
        </w:rPr>
      </w:pPr>
      <w:r w:rsidRPr="00BF7F8C">
        <w:rPr>
          <w:rFonts w:ascii="Arial" w:eastAsia="Times New Roman" w:hAnsi="Arial" w:cs="Arial"/>
          <w:color w:val="333333"/>
          <w:sz w:val="26"/>
          <w:szCs w:val="26"/>
          <w:shd w:val="clear" w:color="auto" w:fill="FFFFFF"/>
          <w:rtl/>
        </w:rPr>
        <w:t>؛ </w:t>
      </w:r>
      <w:r w:rsidRPr="00B02659">
        <w:rPr>
          <w:rFonts w:ascii="Times New Roman" w:eastAsia="Times New Roman" w:hAnsi="Times New Roman" w:cs="Times New Roman"/>
          <w:sz w:val="26"/>
          <w:szCs w:val="26"/>
          <w:rtl/>
        </w:rPr>
        <w:t xml:space="preserve"> </w:t>
      </w:r>
      <w:r w:rsidR="00100C43" w:rsidRPr="00B02659">
        <w:rPr>
          <w:rFonts w:ascii="Arial" w:eastAsia="Times New Roman" w:hAnsi="Arial" w:cs="Arial"/>
          <w:color w:val="333333"/>
          <w:sz w:val="26"/>
          <w:szCs w:val="26"/>
          <w:shd w:val="clear" w:color="auto" w:fill="FFFFFF"/>
          <w:rtl/>
        </w:rPr>
        <w:t>حيث أقدما معاً خلال الفترة 1908-1911م على نشر تنقيحات خاصّة بمقياس الذكاء، وجاء ذلك قبل وفاة ثيودور سيمون بفترةٍ وجيزة</w:t>
      </w:r>
      <w:r w:rsidR="00100C43" w:rsidRPr="00B02659">
        <w:rPr>
          <w:rFonts w:ascii="Times New Roman" w:eastAsia="Times New Roman" w:hAnsi="Times New Roman" w:cs="Times New Roman"/>
          <w:sz w:val="26"/>
          <w:szCs w:val="26"/>
          <w:rtl/>
        </w:rPr>
        <w:t xml:space="preserve"> </w:t>
      </w:r>
    </w:p>
    <w:p w:rsidR="005C3AB5" w:rsidRPr="00B02659" w:rsidRDefault="005C3AB5" w:rsidP="00416039">
      <w:pPr>
        <w:spacing w:after="0" w:line="240" w:lineRule="auto"/>
        <w:divId w:val="1487285778"/>
        <w:rPr>
          <w:rFonts w:ascii="Times New Roman" w:eastAsia="Times New Roman" w:hAnsi="Times New Roman" w:cs="Times New Roman"/>
          <w:sz w:val="26"/>
          <w:szCs w:val="26"/>
          <w:rtl/>
        </w:rPr>
      </w:pPr>
      <w:r w:rsidRPr="005C3AB5">
        <w:rPr>
          <w:rFonts w:ascii="Arial" w:eastAsia="Times New Roman" w:hAnsi="Arial" w:cs="Arial"/>
          <w:color w:val="333333"/>
          <w:sz w:val="26"/>
          <w:szCs w:val="26"/>
          <w:shd w:val="clear" w:color="auto" w:fill="FFFFFF"/>
          <w:rtl/>
        </w:rPr>
        <w:t xml:space="preserve">يُشار إلى أنّ مقياس نسبة الذكاء قد خضع للتعديلات الإضافية في عام 1916م على يد العالم لويس تيرمان في جامعة ستانفورد، فجاء بفكرة قياس الذكاء كنسبة وأطلق عليها مُسمّى "مقياس ستانفورد- بينيه للذكاء" ، تمكّن العالم بينيه مع حلول عام 1908م من وضع مقياس خاصّ للتحديد العمري العقلي للإنسان تحت مُسمّى "مقياس لمفهوم العمر العقلي </w:t>
      </w:r>
      <w:r w:rsidRPr="005C3AB5">
        <w:rPr>
          <w:rFonts w:ascii="Arial" w:eastAsia="Times New Roman" w:hAnsi="Arial" w:cs="Arial"/>
          <w:color w:val="333333"/>
          <w:sz w:val="26"/>
          <w:szCs w:val="26"/>
          <w:shd w:val="clear" w:color="auto" w:fill="FFFFFF"/>
        </w:rPr>
        <w:t>Mental Age</w:t>
      </w:r>
      <w:r w:rsidRPr="005C3AB5">
        <w:rPr>
          <w:rFonts w:ascii="Arial" w:eastAsia="Times New Roman" w:hAnsi="Arial" w:cs="Arial"/>
          <w:color w:val="333333"/>
          <w:sz w:val="26"/>
          <w:szCs w:val="26"/>
          <w:shd w:val="clear" w:color="auto" w:fill="FFFFFF"/>
          <w:rtl/>
        </w:rPr>
        <w:t>، وبناءً على ما تقدّم فقد حددّ مجموعة من المستويات العمرية تناسب عدداً من المهام الموكولة إليها، أي إنّه قسّم المستويات وفقاً لقدرة العقل على إنجاز هذه المهام ويرتبط العمر العقلي بمدة زمنية محددة</w:t>
      </w:r>
      <w:r w:rsidRPr="005C3AB5">
        <w:rPr>
          <w:rFonts w:ascii="Arial" w:eastAsia="Times New Roman" w:hAnsi="Arial" w:cs="Arial"/>
          <w:color w:val="333333"/>
          <w:sz w:val="26"/>
          <w:szCs w:val="26"/>
        </w:rPr>
        <w:br/>
      </w:r>
      <w:r w:rsidRPr="00B02659">
        <w:rPr>
          <w:rFonts w:ascii="Times New Roman" w:eastAsia="Times New Roman" w:hAnsi="Times New Roman" w:cs="Times New Roman"/>
          <w:sz w:val="26"/>
          <w:szCs w:val="26"/>
        </w:rPr>
        <w:t xml:space="preserve"> </w:t>
      </w:r>
    </w:p>
    <w:p w:rsidR="00EF45ED" w:rsidRPr="00EF45ED" w:rsidRDefault="00EF45ED" w:rsidP="00416039">
      <w:pPr>
        <w:spacing w:after="0" w:line="240" w:lineRule="auto"/>
        <w:divId w:val="1615941396"/>
        <w:rPr>
          <w:rFonts w:ascii="Times New Roman" w:eastAsia="Times New Roman" w:hAnsi="Times New Roman" w:cs="Times New Roman"/>
          <w:sz w:val="26"/>
          <w:szCs w:val="26"/>
        </w:rPr>
      </w:pPr>
      <w:r w:rsidRPr="00EF45ED">
        <w:rPr>
          <w:rFonts w:ascii="Segoe UI" w:eastAsia="Times New Roman" w:hAnsi="Segoe UI" w:cs="Segoe UI"/>
          <w:color w:val="222222"/>
          <w:sz w:val="26"/>
          <w:szCs w:val="26"/>
          <w:shd w:val="clear" w:color="auto" w:fill="FFFFFF"/>
          <w:rtl/>
        </w:rPr>
        <w:t>وفيما بعد شكّل علم نفس الأطفال واحداً من المجالات الحيوية لأعمال بينيه وتجسد هذا الاهتمام بتأسيسه لمخبر التربية التجريبية في مدرسة شارع كرانج أوب</w:t>
      </w:r>
      <w:r w:rsidR="00193959" w:rsidRPr="00B02659">
        <w:rPr>
          <w:rFonts w:ascii="Segoe UI" w:eastAsia="Times New Roman" w:hAnsi="Segoe UI" w:cs="Segoe UI" w:hint="cs"/>
          <w:color w:val="222222"/>
          <w:sz w:val="26"/>
          <w:szCs w:val="26"/>
          <w:shd w:val="clear" w:color="auto" w:fill="FFFFFF"/>
          <w:rtl/>
        </w:rPr>
        <w:t>يل</w:t>
      </w:r>
      <w:r w:rsidRPr="00EF45ED">
        <w:rPr>
          <w:rFonts w:ascii="Segoe UI" w:eastAsia="Times New Roman" w:hAnsi="Segoe UI" w:cs="Segoe UI"/>
          <w:color w:val="222222"/>
          <w:sz w:val="26"/>
          <w:szCs w:val="26"/>
          <w:shd w:val="clear" w:color="auto" w:fill="FFFFFF"/>
        </w:rPr>
        <w:t xml:space="preserve"> </w:t>
      </w:r>
      <w:r w:rsidRPr="00EF45ED">
        <w:rPr>
          <w:rFonts w:ascii="Segoe UI" w:eastAsia="Times New Roman" w:hAnsi="Segoe UI" w:cs="Segoe UI"/>
          <w:color w:val="222222"/>
          <w:sz w:val="26"/>
          <w:szCs w:val="26"/>
          <w:shd w:val="clear" w:color="auto" w:fill="FFFFFF"/>
          <w:rtl/>
        </w:rPr>
        <w:t>وذلك بالتعاون مع فاني ، كما تجلى اهتمامه هذا بالطفولة أيضاً في كتابه الأخير الموسوم بـ «الأفكار المعاصرة حول الأطفال</w:t>
      </w:r>
      <w:r w:rsidR="00336AE4" w:rsidRPr="00B02659">
        <w:rPr>
          <w:rFonts w:ascii="Segoe UI" w:eastAsia="Times New Roman" w:hAnsi="Segoe UI" w:cs="Segoe UI" w:hint="cs"/>
          <w:color w:val="222222"/>
          <w:sz w:val="26"/>
          <w:szCs w:val="26"/>
          <w:shd w:val="clear" w:color="auto" w:fill="FFFFFF"/>
          <w:rtl/>
        </w:rPr>
        <w:t xml:space="preserve"> </w:t>
      </w:r>
      <w:r w:rsidRPr="00EF45ED">
        <w:rPr>
          <w:rFonts w:ascii="Segoe UI" w:eastAsia="Times New Roman" w:hAnsi="Segoe UI" w:cs="Segoe UI"/>
          <w:color w:val="222222"/>
          <w:sz w:val="26"/>
          <w:szCs w:val="26"/>
          <w:shd w:val="clear" w:color="auto" w:fill="FFFFFF"/>
          <w:rtl/>
        </w:rPr>
        <w:t>والذي كان خاتمة أعماله في عام 1911، ويشتمل هذا الكتاب على تصورات بينيه حول التعلم والتعليم التجريبي في زمنه وينطوي على خلاصة أفكاره في مجال التربية.</w:t>
      </w:r>
    </w:p>
    <w:p w:rsidR="00C072F6" w:rsidRDefault="00C072F6" w:rsidP="00416039">
      <w:pPr>
        <w:rPr>
          <w:sz w:val="26"/>
          <w:szCs w:val="26"/>
          <w:rtl/>
          <w:lang w:bidi="ar-JO"/>
        </w:rPr>
      </w:pPr>
    </w:p>
    <w:p w:rsidR="00E74CA3" w:rsidRDefault="00E74CA3" w:rsidP="00416039">
      <w:pPr>
        <w:rPr>
          <w:sz w:val="26"/>
          <w:szCs w:val="26"/>
          <w:rtl/>
          <w:lang w:bidi="ar-JO"/>
        </w:rPr>
      </w:pPr>
    </w:p>
    <w:p w:rsidR="00E74CA3" w:rsidRDefault="00E74CA3" w:rsidP="00416039">
      <w:pPr>
        <w:rPr>
          <w:sz w:val="26"/>
          <w:szCs w:val="26"/>
          <w:rtl/>
          <w:lang w:bidi="ar-JO"/>
        </w:rPr>
      </w:pPr>
    </w:p>
    <w:p w:rsidR="00E74CA3" w:rsidRDefault="00E74CA3" w:rsidP="00416039">
      <w:pPr>
        <w:rPr>
          <w:sz w:val="26"/>
          <w:szCs w:val="26"/>
          <w:rtl/>
          <w:lang w:bidi="ar-JO"/>
        </w:rPr>
      </w:pPr>
    </w:p>
    <w:p w:rsidR="00E74CA3" w:rsidRPr="00B02659" w:rsidRDefault="00E74CA3" w:rsidP="00416039">
      <w:pPr>
        <w:rPr>
          <w:sz w:val="26"/>
          <w:szCs w:val="26"/>
          <w:rtl/>
          <w:lang w:bidi="ar-JO"/>
        </w:rPr>
      </w:pPr>
    </w:p>
    <w:p w:rsidR="00C072F6" w:rsidRPr="00E6013B" w:rsidRDefault="00C93360" w:rsidP="00416039">
      <w:pPr>
        <w:pStyle w:val="ListParagraph"/>
        <w:numPr>
          <w:ilvl w:val="0"/>
          <w:numId w:val="20"/>
        </w:numPr>
        <w:rPr>
          <w:sz w:val="26"/>
          <w:szCs w:val="26"/>
          <w:rtl/>
          <w:lang w:bidi="ar-JO"/>
        </w:rPr>
      </w:pPr>
      <w:r w:rsidRPr="00E6013B">
        <w:rPr>
          <w:rFonts w:hint="cs"/>
          <w:color w:val="1F497D" w:themeColor="text2"/>
          <w:sz w:val="26"/>
          <w:szCs w:val="26"/>
          <w:rtl/>
          <w:lang w:bidi="ar-JO"/>
        </w:rPr>
        <w:t>مقياس بين</w:t>
      </w:r>
      <w:r w:rsidR="00F906ED" w:rsidRPr="00E6013B">
        <w:rPr>
          <w:rFonts w:hint="cs"/>
          <w:color w:val="1F497D" w:themeColor="text2"/>
          <w:sz w:val="26"/>
          <w:szCs w:val="26"/>
          <w:rtl/>
          <w:lang w:bidi="ar-JO"/>
        </w:rPr>
        <w:t>يه للذكاء</w:t>
      </w:r>
      <w:r w:rsidR="00F906ED" w:rsidRPr="00E6013B">
        <w:rPr>
          <w:rFonts w:hint="cs"/>
          <w:sz w:val="26"/>
          <w:szCs w:val="26"/>
          <w:rtl/>
          <w:lang w:bidi="ar-JO"/>
        </w:rPr>
        <w:t>:-</w:t>
      </w:r>
    </w:p>
    <w:p w:rsidR="00643CD9" w:rsidRPr="00E6013B" w:rsidRDefault="00F906ED" w:rsidP="00416039">
      <w:pPr>
        <w:pStyle w:val="NormalWeb"/>
        <w:bidi/>
        <w:spacing w:before="120" w:beforeAutospacing="0" w:after="240" w:afterAutospacing="0"/>
        <w:textAlignment w:val="baseline"/>
        <w:divId w:val="1458330546"/>
        <w:rPr>
          <w:rFonts w:ascii="Segoe UI" w:hAnsi="Segoe UI" w:cs="Segoe UI"/>
          <w:color w:val="222222"/>
          <w:sz w:val="26"/>
          <w:szCs w:val="26"/>
          <w:rtl/>
        </w:rPr>
      </w:pPr>
      <w:r w:rsidRPr="00E6013B">
        <w:rPr>
          <w:rFonts w:ascii="Segoe UI" w:hAnsi="Segoe UI" w:cs="Segoe UI"/>
          <w:color w:val="222222"/>
          <w:sz w:val="26"/>
          <w:szCs w:val="26"/>
          <w:rtl/>
        </w:rPr>
        <w:t>يتجسد عطاء بينيه العلمي في جهوده التي أدت إلى بناء أول رائز عملي للذكاء في مجال علم النفس. وقف له، مع زميله سيمون ،</w:t>
      </w:r>
      <w:r w:rsidRPr="00E6013B">
        <w:rPr>
          <w:rFonts w:ascii="Segoe UI" w:hAnsi="Segoe UI" w:cs="Segoe UI"/>
          <w:color w:val="222222"/>
          <w:sz w:val="26"/>
          <w:szCs w:val="26"/>
        </w:rPr>
        <w:t xml:space="preserve"> </w:t>
      </w:r>
      <w:r w:rsidRPr="00E6013B">
        <w:rPr>
          <w:rFonts w:ascii="Segoe UI" w:hAnsi="Segoe UI" w:cs="Segoe UI"/>
          <w:color w:val="222222"/>
          <w:sz w:val="26"/>
          <w:szCs w:val="26"/>
          <w:rtl/>
        </w:rPr>
        <w:t xml:space="preserve">مدة عشر سنوات لبناء المقياس الذي سمي باسمهما (تصنيف الأفراد وفقاً لقدراتهم العقلية). </w:t>
      </w:r>
    </w:p>
    <w:p w:rsidR="0012227B" w:rsidRPr="00E6013B" w:rsidRDefault="00F906ED" w:rsidP="00416039">
      <w:pPr>
        <w:pStyle w:val="NormalWeb"/>
        <w:bidi/>
        <w:spacing w:before="120" w:beforeAutospacing="0" w:after="240" w:afterAutospacing="0"/>
        <w:textAlignment w:val="baseline"/>
        <w:divId w:val="1458330546"/>
        <w:rPr>
          <w:rFonts w:ascii="Segoe UI" w:hAnsi="Segoe UI" w:cs="Segoe UI"/>
          <w:color w:val="222222"/>
          <w:sz w:val="26"/>
          <w:szCs w:val="26"/>
          <w:rtl/>
        </w:rPr>
      </w:pPr>
      <w:r w:rsidRPr="00E6013B">
        <w:rPr>
          <w:rFonts w:ascii="Segoe UI" w:hAnsi="Segoe UI" w:cs="Segoe UI"/>
          <w:color w:val="222222"/>
          <w:sz w:val="26"/>
          <w:szCs w:val="26"/>
          <w:rtl/>
        </w:rPr>
        <w:t xml:space="preserve">إذ ظهرت مقالة بينيه وهنري بييرون ينقدان فيها الاختبارات المستعملة لقياس الذكاء في ذلك الوقت، وعكف بينيه مع سيمون لوضع مقياس الذكاء والقدرات العقلية المنشود، وتم ذلك في عام 1905. </w:t>
      </w:r>
    </w:p>
    <w:p w:rsidR="00390CA5" w:rsidRPr="00E6013B" w:rsidRDefault="00F906ED" w:rsidP="00416039">
      <w:pPr>
        <w:pStyle w:val="NormalWeb"/>
        <w:bidi/>
        <w:spacing w:before="120" w:beforeAutospacing="0" w:after="240" w:afterAutospacing="0"/>
        <w:textAlignment w:val="baseline"/>
        <w:divId w:val="1458330546"/>
        <w:rPr>
          <w:rFonts w:ascii="Segoe UI" w:hAnsi="Segoe UI" w:cs="Segoe UI"/>
          <w:color w:val="222222"/>
          <w:sz w:val="26"/>
          <w:szCs w:val="26"/>
          <w:rtl/>
        </w:rPr>
      </w:pPr>
      <w:r w:rsidRPr="00E6013B">
        <w:rPr>
          <w:rFonts w:ascii="Segoe UI" w:hAnsi="Segoe UI" w:cs="Segoe UI"/>
          <w:color w:val="222222"/>
          <w:sz w:val="26"/>
          <w:szCs w:val="26"/>
          <w:rtl/>
        </w:rPr>
        <w:t xml:space="preserve">وقد مثل هذا الاكتشاف ميلاد علم نفس الفروق الفردية المعروف بأهدافه ومناهجه في دراسة الفروق الفردية لمختلف الوظائف العقلية، إذ نشر كتابه الموسوم «دراسة تجريبية في الذكاء» عام 1902، وانطلاقاً من تحليله لعمليات الذكاء </w:t>
      </w:r>
    </w:p>
    <w:p w:rsidR="00E417C2" w:rsidRPr="00E6013B" w:rsidRDefault="00F906ED" w:rsidP="00416039">
      <w:pPr>
        <w:pStyle w:val="NormalWeb"/>
        <w:bidi/>
        <w:spacing w:before="120" w:beforeAutospacing="0" w:after="240" w:afterAutospacing="0"/>
        <w:ind w:left="360"/>
        <w:textAlignment w:val="baseline"/>
        <w:divId w:val="1458330546"/>
        <w:rPr>
          <w:rFonts w:ascii="Segoe UI" w:hAnsi="Segoe UI" w:cs="Segoe UI"/>
          <w:color w:val="FF0000"/>
          <w:sz w:val="26"/>
          <w:szCs w:val="26"/>
          <w:rtl/>
        </w:rPr>
      </w:pPr>
      <w:r w:rsidRPr="00E6013B">
        <w:rPr>
          <w:rFonts w:ascii="Segoe UI" w:hAnsi="Segoe UI" w:cs="Segoe UI"/>
          <w:color w:val="FF0000"/>
          <w:sz w:val="26"/>
          <w:szCs w:val="26"/>
          <w:rtl/>
        </w:rPr>
        <w:t>يشير بينيه إلى وجود نوعين</w:t>
      </w:r>
      <w:r w:rsidR="00E80535" w:rsidRPr="00E6013B">
        <w:rPr>
          <w:rFonts w:ascii="Segoe UI" w:hAnsi="Segoe UI" w:cs="Segoe UI" w:hint="cs"/>
          <w:color w:val="FF0000"/>
          <w:sz w:val="26"/>
          <w:szCs w:val="26"/>
          <w:rtl/>
        </w:rPr>
        <w:t xml:space="preserve"> :-</w:t>
      </w:r>
      <w:r w:rsidR="00390CA5" w:rsidRPr="00E6013B">
        <w:rPr>
          <w:rFonts w:ascii="Segoe UI" w:hAnsi="Segoe UI" w:cs="Segoe UI" w:hint="cs"/>
          <w:color w:val="FF0000"/>
          <w:sz w:val="26"/>
          <w:szCs w:val="26"/>
          <w:rtl/>
        </w:rPr>
        <w:t xml:space="preserve"> هما-</w:t>
      </w:r>
    </w:p>
    <w:p w:rsidR="00E417C2" w:rsidRPr="00E6013B" w:rsidRDefault="00F906ED" w:rsidP="00416039">
      <w:pPr>
        <w:pStyle w:val="NormalWeb"/>
        <w:numPr>
          <w:ilvl w:val="0"/>
          <w:numId w:val="17"/>
        </w:numPr>
        <w:bidi/>
        <w:spacing w:before="120" w:beforeAutospacing="0" w:after="240" w:afterAutospacing="0"/>
        <w:textAlignment w:val="baseline"/>
        <w:divId w:val="1458330546"/>
        <w:rPr>
          <w:rFonts w:ascii="Segoe UI" w:hAnsi="Segoe UI" w:cs="Segoe UI"/>
          <w:color w:val="FF0000"/>
          <w:sz w:val="26"/>
          <w:szCs w:val="26"/>
        </w:rPr>
      </w:pPr>
      <w:r w:rsidRPr="00E6013B">
        <w:rPr>
          <w:rFonts w:ascii="Segoe UI" w:hAnsi="Segoe UI" w:cs="Segoe UI"/>
          <w:color w:val="FF0000"/>
          <w:sz w:val="26"/>
          <w:szCs w:val="26"/>
          <w:rtl/>
        </w:rPr>
        <w:t>الذكاء الذاتي</w:t>
      </w:r>
    </w:p>
    <w:p w:rsidR="00390CA5" w:rsidRPr="00E6013B" w:rsidRDefault="00F906ED" w:rsidP="00416039">
      <w:pPr>
        <w:pStyle w:val="NormalWeb"/>
        <w:numPr>
          <w:ilvl w:val="0"/>
          <w:numId w:val="17"/>
        </w:numPr>
        <w:bidi/>
        <w:spacing w:before="120" w:beforeAutospacing="0" w:after="240" w:afterAutospacing="0"/>
        <w:textAlignment w:val="baseline"/>
        <w:divId w:val="1458330546"/>
        <w:rPr>
          <w:rFonts w:ascii="Segoe UI" w:hAnsi="Segoe UI" w:cs="Segoe UI"/>
          <w:color w:val="FF0000"/>
          <w:sz w:val="26"/>
          <w:szCs w:val="26"/>
          <w:rtl/>
        </w:rPr>
      </w:pPr>
      <w:r w:rsidRPr="00E6013B">
        <w:rPr>
          <w:rFonts w:ascii="Segoe UI" w:hAnsi="Segoe UI" w:cs="Segoe UI"/>
          <w:color w:val="FF0000"/>
          <w:sz w:val="26"/>
          <w:szCs w:val="26"/>
          <w:rtl/>
        </w:rPr>
        <w:t>الذكاء الموضوعي</w:t>
      </w:r>
    </w:p>
    <w:p w:rsidR="00F906ED" w:rsidRPr="00E6013B" w:rsidRDefault="00F906ED" w:rsidP="00416039">
      <w:pPr>
        <w:pStyle w:val="NormalWeb"/>
        <w:bidi/>
        <w:spacing w:before="120" w:beforeAutospacing="0" w:after="240" w:afterAutospacing="0"/>
        <w:textAlignment w:val="baseline"/>
        <w:divId w:val="1458330546"/>
        <w:rPr>
          <w:rFonts w:ascii="Segoe UI" w:hAnsi="Segoe UI" w:cs="Segoe UI"/>
          <w:color w:val="FF0000"/>
          <w:sz w:val="26"/>
          <w:szCs w:val="26"/>
        </w:rPr>
      </w:pPr>
      <w:r w:rsidRPr="00E6013B">
        <w:rPr>
          <w:rFonts w:ascii="Segoe UI" w:hAnsi="Segoe UI" w:cs="Segoe UI"/>
          <w:color w:val="FF0000"/>
          <w:sz w:val="26"/>
          <w:szCs w:val="26"/>
          <w:rtl/>
        </w:rPr>
        <w:t>ومنه استوحى يونغ</w:t>
      </w:r>
      <w:r w:rsidR="00A050FE" w:rsidRPr="00E6013B">
        <w:rPr>
          <w:rFonts w:ascii="Segoe UI" w:hAnsi="Segoe UI" w:cs="Segoe UI" w:hint="cs"/>
          <w:color w:val="FF0000"/>
          <w:sz w:val="26"/>
          <w:szCs w:val="26"/>
          <w:rtl/>
        </w:rPr>
        <w:t>(</w:t>
      </w:r>
      <w:r w:rsidRPr="00E6013B">
        <w:rPr>
          <w:rFonts w:ascii="Segoe UI" w:hAnsi="Segoe UI" w:cs="Segoe UI"/>
          <w:color w:val="FF0000"/>
          <w:sz w:val="26"/>
          <w:szCs w:val="26"/>
          <w:rtl/>
        </w:rPr>
        <w:t xml:space="preserve"> الشخصية الانطوائية </w:t>
      </w:r>
      <w:r w:rsidRPr="00E6013B">
        <w:rPr>
          <w:rFonts w:ascii="Segoe UI" w:hAnsi="Segoe UI" w:cs="Segoe UI"/>
          <w:color w:val="FF0000"/>
          <w:sz w:val="26"/>
          <w:szCs w:val="26"/>
        </w:rPr>
        <w:t xml:space="preserve"> </w:t>
      </w:r>
      <w:r w:rsidRPr="00E6013B">
        <w:rPr>
          <w:rFonts w:ascii="Segoe UI" w:hAnsi="Segoe UI" w:cs="Segoe UI"/>
          <w:color w:val="FF0000"/>
          <w:sz w:val="26"/>
          <w:szCs w:val="26"/>
          <w:rtl/>
        </w:rPr>
        <w:t>والشخصية المنبسطة</w:t>
      </w:r>
      <w:r w:rsidRPr="00E6013B">
        <w:rPr>
          <w:rFonts w:ascii="Segoe UI" w:hAnsi="Segoe UI" w:cs="Segoe UI"/>
          <w:color w:val="FF0000"/>
          <w:sz w:val="26"/>
          <w:szCs w:val="26"/>
        </w:rPr>
        <w:t>.</w:t>
      </w:r>
      <w:r w:rsidR="00A050FE" w:rsidRPr="00E6013B">
        <w:rPr>
          <w:rFonts w:ascii="Segoe UI" w:hAnsi="Segoe UI" w:cs="Segoe UI" w:hint="cs"/>
          <w:color w:val="FF0000"/>
          <w:sz w:val="26"/>
          <w:szCs w:val="26"/>
          <w:rtl/>
        </w:rPr>
        <w:t>)</w:t>
      </w:r>
    </w:p>
    <w:p w:rsidR="00982CAF" w:rsidRPr="00E6013B" w:rsidRDefault="00F906ED" w:rsidP="00416039">
      <w:pPr>
        <w:pStyle w:val="NormalWeb"/>
        <w:bidi/>
        <w:spacing w:before="120" w:beforeAutospacing="0" w:after="240" w:afterAutospacing="0"/>
        <w:textAlignment w:val="baseline"/>
        <w:divId w:val="1458330546"/>
        <w:rPr>
          <w:rFonts w:ascii="Segoe UI" w:hAnsi="Segoe UI" w:cs="Segoe UI"/>
          <w:color w:val="222222"/>
          <w:sz w:val="26"/>
          <w:szCs w:val="26"/>
          <w:rtl/>
        </w:rPr>
      </w:pPr>
      <w:r w:rsidRPr="00E6013B">
        <w:rPr>
          <w:rFonts w:ascii="Segoe UI" w:hAnsi="Segoe UI" w:cs="Segoe UI"/>
          <w:color w:val="222222"/>
          <w:sz w:val="26"/>
          <w:szCs w:val="26"/>
          <w:rtl/>
        </w:rPr>
        <w:t>واستجابة لدعوة جادة من وزارة المعارف الفرنسية في عام 1904 التي أعلنت عن الحاجة الماسة لإيجاد</w:t>
      </w:r>
      <w:r w:rsidR="00982CAF" w:rsidRPr="00E6013B">
        <w:rPr>
          <w:rFonts w:ascii="Segoe UI" w:hAnsi="Segoe UI" w:cs="Segoe UI" w:hint="cs"/>
          <w:color w:val="222222"/>
          <w:sz w:val="26"/>
          <w:szCs w:val="26"/>
          <w:rtl/>
        </w:rPr>
        <w:t>(</w:t>
      </w:r>
      <w:r w:rsidRPr="00E6013B">
        <w:rPr>
          <w:rFonts w:ascii="Segoe UI" w:hAnsi="Segoe UI" w:cs="Segoe UI"/>
          <w:color w:val="222222"/>
          <w:sz w:val="26"/>
          <w:szCs w:val="26"/>
          <w:rtl/>
        </w:rPr>
        <w:t xml:space="preserve"> مقياس عقلي لاصطفاء التلاميذ القاصرين عقلياً ومساعدتهم في الارتقاء بقدراتهم التعليمية والعقلية</w:t>
      </w:r>
      <w:r w:rsidR="00982CAF" w:rsidRPr="00E6013B">
        <w:rPr>
          <w:rFonts w:ascii="Segoe UI" w:hAnsi="Segoe UI" w:cs="Segoe UI" w:hint="cs"/>
          <w:color w:val="222222"/>
          <w:sz w:val="26"/>
          <w:szCs w:val="26"/>
          <w:rtl/>
        </w:rPr>
        <w:t xml:space="preserve">) </w:t>
      </w:r>
    </w:p>
    <w:p w:rsidR="00E078A7" w:rsidRPr="00E6013B" w:rsidRDefault="00F906ED" w:rsidP="00416039">
      <w:pPr>
        <w:pStyle w:val="NormalWeb"/>
        <w:bidi/>
        <w:spacing w:before="120" w:beforeAutospacing="0" w:after="240" w:afterAutospacing="0"/>
        <w:textAlignment w:val="baseline"/>
        <w:divId w:val="1458330546"/>
        <w:rPr>
          <w:rFonts w:ascii="Segoe UI" w:hAnsi="Segoe UI" w:cs="Segoe UI"/>
          <w:color w:val="222222"/>
          <w:sz w:val="26"/>
          <w:szCs w:val="26"/>
          <w:rtl/>
        </w:rPr>
      </w:pPr>
      <w:r w:rsidRPr="00E6013B">
        <w:rPr>
          <w:rFonts w:ascii="Segoe UI" w:hAnsi="Segoe UI" w:cs="Segoe UI"/>
          <w:color w:val="222222"/>
          <w:sz w:val="26"/>
          <w:szCs w:val="26"/>
          <w:rtl/>
        </w:rPr>
        <w:t xml:space="preserve"> ترتب على بينيه الذي كان واحداً من أعضاء اللجنة التي شكلت لهذا الغرض أن يرسم أفضل المناهج من أجل </w:t>
      </w:r>
      <w:r w:rsidR="00E078A7" w:rsidRPr="00E6013B">
        <w:rPr>
          <w:rFonts w:ascii="Segoe UI" w:hAnsi="Segoe UI" w:cs="Segoe UI" w:hint="cs"/>
          <w:color w:val="222222"/>
          <w:sz w:val="26"/>
          <w:szCs w:val="26"/>
          <w:rtl/>
        </w:rPr>
        <w:t>(</w:t>
      </w:r>
      <w:r w:rsidRPr="00E6013B">
        <w:rPr>
          <w:rFonts w:ascii="Segoe UI" w:hAnsi="Segoe UI" w:cs="Segoe UI"/>
          <w:color w:val="222222"/>
          <w:sz w:val="26"/>
          <w:szCs w:val="26"/>
          <w:rtl/>
        </w:rPr>
        <w:t>اصطفاء الأطفال الذين يعانون من ذكاء منخفض</w:t>
      </w:r>
      <w:r w:rsidR="00E078A7" w:rsidRPr="00E6013B">
        <w:rPr>
          <w:rFonts w:ascii="Segoe UI" w:hAnsi="Segoe UI" w:cs="Segoe UI" w:hint="cs"/>
          <w:color w:val="222222"/>
          <w:sz w:val="26"/>
          <w:szCs w:val="26"/>
          <w:rtl/>
        </w:rPr>
        <w:t>)</w:t>
      </w:r>
      <w:r w:rsidRPr="00E6013B">
        <w:rPr>
          <w:rFonts w:ascii="Segoe UI" w:hAnsi="Segoe UI" w:cs="Segoe UI"/>
          <w:color w:val="222222"/>
          <w:sz w:val="26"/>
          <w:szCs w:val="26"/>
          <w:rtl/>
        </w:rPr>
        <w:t>.</w:t>
      </w:r>
    </w:p>
    <w:p w:rsidR="001D1F91" w:rsidRPr="00E6013B" w:rsidRDefault="00F906ED" w:rsidP="00416039">
      <w:pPr>
        <w:pStyle w:val="NormalWeb"/>
        <w:bidi/>
        <w:spacing w:before="120" w:beforeAutospacing="0" w:after="240" w:afterAutospacing="0"/>
        <w:textAlignment w:val="baseline"/>
        <w:divId w:val="1458330546"/>
        <w:rPr>
          <w:rFonts w:ascii="Segoe UI" w:hAnsi="Segoe UI" w:cs="Segoe UI"/>
          <w:color w:val="222222"/>
          <w:sz w:val="26"/>
          <w:szCs w:val="26"/>
          <w:rtl/>
        </w:rPr>
      </w:pPr>
      <w:r w:rsidRPr="00E6013B">
        <w:rPr>
          <w:rFonts w:ascii="Segoe UI" w:hAnsi="Segoe UI" w:cs="Segoe UI"/>
          <w:color w:val="222222"/>
          <w:sz w:val="26"/>
          <w:szCs w:val="26"/>
          <w:rtl/>
        </w:rPr>
        <w:t xml:space="preserve"> وفي أقل من سنة أُعدّ المنهج المطلوب ونشره عام 1905 في حولية علم النفس تحت عنوان: «مناهج جديدة لتشخيص المستوى العقلي للمتخلفين». ومع أن هذا العمل قد ظهر سريعاً إلا أنه يمثل خلاصة جهود بينيه لمدة عشرين عاماً.</w:t>
      </w:r>
    </w:p>
    <w:p w:rsidR="00DD0F66" w:rsidRPr="00E6013B" w:rsidRDefault="00F906ED" w:rsidP="00416039">
      <w:pPr>
        <w:pStyle w:val="NormalWeb"/>
        <w:bidi/>
        <w:spacing w:before="120" w:beforeAutospacing="0" w:after="240" w:afterAutospacing="0"/>
        <w:textAlignment w:val="baseline"/>
        <w:divId w:val="1458330546"/>
        <w:rPr>
          <w:rFonts w:ascii="Segoe UI" w:hAnsi="Segoe UI" w:cs="Segoe UI"/>
          <w:color w:val="222222"/>
          <w:sz w:val="26"/>
          <w:szCs w:val="26"/>
          <w:rtl/>
        </w:rPr>
      </w:pPr>
      <w:r w:rsidRPr="00E6013B">
        <w:rPr>
          <w:rFonts w:ascii="Segoe UI" w:hAnsi="Segoe UI" w:cs="Segoe UI"/>
          <w:color w:val="222222"/>
          <w:sz w:val="26"/>
          <w:szCs w:val="26"/>
          <w:rtl/>
        </w:rPr>
        <w:t xml:space="preserve"> لقد تضمن الكتاب سلسلة من</w:t>
      </w:r>
      <w:r w:rsidR="00791009" w:rsidRPr="00E6013B">
        <w:rPr>
          <w:rFonts w:ascii="Segoe UI" w:hAnsi="Segoe UI" w:cs="Segoe UI" w:hint="cs"/>
          <w:color w:val="222222"/>
          <w:sz w:val="26"/>
          <w:szCs w:val="26"/>
          <w:rtl/>
        </w:rPr>
        <w:t>(</w:t>
      </w:r>
      <w:r w:rsidRPr="00E6013B">
        <w:rPr>
          <w:rFonts w:ascii="Segoe UI" w:hAnsi="Segoe UI" w:cs="Segoe UI"/>
          <w:color w:val="222222"/>
          <w:sz w:val="26"/>
          <w:szCs w:val="26"/>
          <w:rtl/>
        </w:rPr>
        <w:t xml:space="preserve"> ثلاثين اختباراً</w:t>
      </w:r>
      <w:r w:rsidR="00791009" w:rsidRPr="00E6013B">
        <w:rPr>
          <w:rFonts w:ascii="Segoe UI" w:hAnsi="Segoe UI" w:cs="Segoe UI" w:hint="cs"/>
          <w:color w:val="222222"/>
          <w:sz w:val="26"/>
          <w:szCs w:val="26"/>
          <w:rtl/>
        </w:rPr>
        <w:t>)</w:t>
      </w:r>
      <w:r w:rsidRPr="00E6013B">
        <w:rPr>
          <w:rFonts w:ascii="Segoe UI" w:hAnsi="Segoe UI" w:cs="Segoe UI"/>
          <w:color w:val="222222"/>
          <w:sz w:val="26"/>
          <w:szCs w:val="26"/>
          <w:rtl/>
        </w:rPr>
        <w:t>، وذلك لقياس مستوى ذكاء الأطفال. وقد خضع هذا المقياس لمراجعة بينيه وسيمون عام 1908 وإجراء بعض التعديلات عليه.</w:t>
      </w:r>
    </w:p>
    <w:p w:rsidR="00DD0F66" w:rsidRPr="00E6013B" w:rsidRDefault="00F906ED" w:rsidP="00416039">
      <w:pPr>
        <w:pStyle w:val="NormalWeb"/>
        <w:bidi/>
        <w:spacing w:before="120" w:beforeAutospacing="0" w:after="240" w:afterAutospacing="0"/>
        <w:textAlignment w:val="baseline"/>
        <w:divId w:val="1458330546"/>
        <w:rPr>
          <w:rFonts w:ascii="Segoe UI" w:hAnsi="Segoe UI" w:cs="Segoe UI"/>
          <w:color w:val="222222"/>
          <w:sz w:val="26"/>
          <w:szCs w:val="26"/>
          <w:rtl/>
        </w:rPr>
      </w:pPr>
      <w:r w:rsidRPr="00E6013B">
        <w:rPr>
          <w:rFonts w:ascii="Segoe UI" w:hAnsi="Segoe UI" w:cs="Segoe UI"/>
          <w:color w:val="222222"/>
          <w:sz w:val="26"/>
          <w:szCs w:val="26"/>
          <w:rtl/>
        </w:rPr>
        <w:t xml:space="preserve"> وظهرت في عام 1911 نسخة محسنة للاختبار وذلك قبل موت بينيه بقليل من الزمن. </w:t>
      </w:r>
    </w:p>
    <w:p w:rsidR="00E6013B" w:rsidRPr="00E74CA3" w:rsidRDefault="00F906ED" w:rsidP="00416039">
      <w:pPr>
        <w:pStyle w:val="NormalWeb"/>
        <w:bidi/>
        <w:spacing w:before="120" w:beforeAutospacing="0" w:after="240" w:afterAutospacing="0"/>
        <w:textAlignment w:val="baseline"/>
        <w:divId w:val="1458330546"/>
        <w:rPr>
          <w:rFonts w:ascii="Segoe UI" w:hAnsi="Segoe UI" w:cs="Segoe UI"/>
          <w:color w:val="222222"/>
          <w:sz w:val="26"/>
          <w:szCs w:val="26"/>
          <w:rtl/>
        </w:rPr>
      </w:pPr>
      <w:r w:rsidRPr="00E6013B">
        <w:rPr>
          <w:rFonts w:ascii="Segoe UI" w:hAnsi="Segoe UI" w:cs="Segoe UI"/>
          <w:color w:val="222222"/>
          <w:sz w:val="26"/>
          <w:szCs w:val="26"/>
          <w:rtl/>
        </w:rPr>
        <w:t>كان اختبار الذكاء الذي ابتكره بينيه وسيمون عام 1905 أول اختبار عقلي قابل للتطبيق، وقد عرف بينيه على أثر ذلك بوصفه مؤسس مناهج القياس العقلي.</w:t>
      </w:r>
    </w:p>
    <w:p w:rsidR="002A56B2" w:rsidRPr="00E6013B" w:rsidRDefault="00F906ED" w:rsidP="00416039">
      <w:pPr>
        <w:pStyle w:val="NormalWeb"/>
        <w:numPr>
          <w:ilvl w:val="0"/>
          <w:numId w:val="23"/>
        </w:numPr>
        <w:bidi/>
        <w:spacing w:before="120" w:beforeAutospacing="0" w:after="240" w:afterAutospacing="0"/>
        <w:textAlignment w:val="baseline"/>
        <w:divId w:val="1458330546"/>
        <w:rPr>
          <w:rFonts w:ascii="Segoe UI" w:hAnsi="Segoe UI" w:cs="Segoe UI"/>
          <w:color w:val="C00000"/>
          <w:sz w:val="26"/>
          <w:szCs w:val="26"/>
          <w:rtl/>
        </w:rPr>
      </w:pPr>
      <w:r w:rsidRPr="00E6013B">
        <w:rPr>
          <w:rFonts w:ascii="Segoe UI" w:hAnsi="Segoe UI" w:cs="Segoe UI"/>
          <w:color w:val="C00000"/>
          <w:sz w:val="26"/>
          <w:szCs w:val="26"/>
          <w:rtl/>
        </w:rPr>
        <w:t>ويرتكز هذا النجاح الكبير لبينيه إلى ثلاثة عوامل:</w:t>
      </w:r>
    </w:p>
    <w:p w:rsidR="008704B8" w:rsidRPr="00E6013B" w:rsidRDefault="00F906ED" w:rsidP="00416039">
      <w:pPr>
        <w:pStyle w:val="NormalWeb"/>
        <w:numPr>
          <w:ilvl w:val="0"/>
          <w:numId w:val="10"/>
        </w:numPr>
        <w:bidi/>
        <w:spacing w:before="120" w:beforeAutospacing="0" w:after="240" w:afterAutospacing="0"/>
        <w:textAlignment w:val="baseline"/>
        <w:divId w:val="1458330546"/>
        <w:rPr>
          <w:rFonts w:ascii="Segoe UI" w:hAnsi="Segoe UI" w:cs="Segoe UI"/>
          <w:color w:val="C00000"/>
          <w:sz w:val="26"/>
          <w:szCs w:val="26"/>
        </w:rPr>
      </w:pPr>
      <w:r w:rsidRPr="00E6013B">
        <w:rPr>
          <w:rFonts w:ascii="Segoe UI" w:hAnsi="Segoe UI" w:cs="Segoe UI"/>
          <w:color w:val="C00000"/>
          <w:sz w:val="26"/>
          <w:szCs w:val="26"/>
          <w:rtl/>
        </w:rPr>
        <w:t xml:space="preserve">أن بينيه كان يعترف بوجود وظيفة عامة للذكاء العام، </w:t>
      </w:r>
    </w:p>
    <w:p w:rsidR="00136E2D" w:rsidRPr="00E6013B" w:rsidRDefault="00F906ED" w:rsidP="00416039">
      <w:pPr>
        <w:pStyle w:val="NormalWeb"/>
        <w:numPr>
          <w:ilvl w:val="0"/>
          <w:numId w:val="10"/>
        </w:numPr>
        <w:bidi/>
        <w:spacing w:before="120" w:beforeAutospacing="0" w:after="240" w:afterAutospacing="0"/>
        <w:textAlignment w:val="baseline"/>
        <w:divId w:val="1458330546"/>
        <w:rPr>
          <w:rFonts w:ascii="Segoe UI" w:hAnsi="Segoe UI" w:cs="Segoe UI"/>
          <w:color w:val="C00000"/>
          <w:sz w:val="26"/>
          <w:szCs w:val="26"/>
          <w:rtl/>
        </w:rPr>
      </w:pPr>
      <w:r w:rsidRPr="00E6013B">
        <w:rPr>
          <w:rFonts w:ascii="Segoe UI" w:hAnsi="Segoe UI" w:cs="Segoe UI"/>
          <w:color w:val="C00000"/>
          <w:sz w:val="26"/>
          <w:szCs w:val="26"/>
          <w:rtl/>
        </w:rPr>
        <w:t>وأن هذا الذكاء قابل للقياس بوساطة اختبارات، وهي اختبارات لا تتجه إلى قياس العمليات العقلية الأولية فحسب، بل تسعى لقياس الوظيفة العليا للنفس الإنسانية،</w:t>
      </w:r>
    </w:p>
    <w:p w:rsidR="00F906ED" w:rsidRPr="00E6013B" w:rsidRDefault="00F906ED" w:rsidP="00416039">
      <w:pPr>
        <w:pStyle w:val="NormalWeb"/>
        <w:numPr>
          <w:ilvl w:val="0"/>
          <w:numId w:val="10"/>
        </w:numPr>
        <w:bidi/>
        <w:spacing w:before="120" w:beforeAutospacing="0" w:after="240" w:afterAutospacing="0"/>
        <w:textAlignment w:val="baseline"/>
        <w:divId w:val="1458330546"/>
        <w:rPr>
          <w:rFonts w:ascii="Segoe UI" w:hAnsi="Segoe UI" w:cs="Segoe UI"/>
          <w:color w:val="222222"/>
          <w:sz w:val="26"/>
          <w:szCs w:val="26"/>
        </w:rPr>
      </w:pPr>
      <w:r w:rsidRPr="00E6013B">
        <w:rPr>
          <w:rFonts w:ascii="Segoe UI" w:hAnsi="Segoe UI" w:cs="Segoe UI"/>
          <w:color w:val="C00000"/>
          <w:sz w:val="26"/>
          <w:szCs w:val="26"/>
          <w:rtl/>
        </w:rPr>
        <w:t>ويضاف إلى ذلك كله أنه اعتمد وحدة قياس ذهنية تتيح له أن يدرك مستوى الذكاء على نحو كمي متدرج. ولقي المقياس نجاحاً كبيراً في الستينات من القرن العشري</w:t>
      </w:r>
      <w:r w:rsidRPr="00E6013B">
        <w:rPr>
          <w:rFonts w:ascii="Segoe UI" w:hAnsi="Segoe UI" w:cs="Segoe UI"/>
          <w:color w:val="222222"/>
          <w:sz w:val="26"/>
          <w:szCs w:val="26"/>
          <w:rtl/>
        </w:rPr>
        <w:t>ن</w:t>
      </w:r>
    </w:p>
    <w:p w:rsidR="000600B4" w:rsidRPr="00E6013B" w:rsidRDefault="000B77B4" w:rsidP="00416039">
      <w:pPr>
        <w:pStyle w:val="ListParagraph"/>
        <w:numPr>
          <w:ilvl w:val="0"/>
          <w:numId w:val="20"/>
        </w:numPr>
        <w:rPr>
          <w:sz w:val="26"/>
          <w:szCs w:val="26"/>
          <w:lang w:bidi="ar-JO"/>
        </w:rPr>
      </w:pPr>
      <w:r w:rsidRPr="00E6013B">
        <w:rPr>
          <w:rFonts w:hint="cs"/>
          <w:color w:val="1F497D" w:themeColor="text2"/>
          <w:sz w:val="26"/>
          <w:szCs w:val="26"/>
          <w:rtl/>
          <w:lang w:bidi="ar-JO"/>
        </w:rPr>
        <w:t>م</w:t>
      </w:r>
      <w:r w:rsidR="000600B4" w:rsidRPr="00E6013B">
        <w:rPr>
          <w:rFonts w:hint="cs"/>
          <w:color w:val="1F497D" w:themeColor="text2"/>
          <w:sz w:val="26"/>
          <w:szCs w:val="26"/>
          <w:rtl/>
          <w:lang w:bidi="ar-JO"/>
        </w:rPr>
        <w:t>كونات مقياس بينيه للذكا</w:t>
      </w:r>
      <w:r w:rsidR="000600B4" w:rsidRPr="00E6013B">
        <w:rPr>
          <w:rFonts w:hint="cs"/>
          <w:sz w:val="26"/>
          <w:szCs w:val="26"/>
          <w:rtl/>
          <w:lang w:bidi="ar-JO"/>
        </w:rPr>
        <w:t>ء</w:t>
      </w:r>
      <w:r w:rsidR="001C5A19" w:rsidRPr="00E6013B">
        <w:rPr>
          <w:rFonts w:hint="cs"/>
          <w:sz w:val="26"/>
          <w:szCs w:val="26"/>
          <w:rtl/>
          <w:lang w:bidi="ar-JO"/>
        </w:rPr>
        <w:t>:-</w:t>
      </w:r>
    </w:p>
    <w:p w:rsidR="00E70710" w:rsidRPr="00E6013B" w:rsidRDefault="00E70710" w:rsidP="00416039">
      <w:pPr>
        <w:pStyle w:val="ListParagraph"/>
        <w:ind w:left="360"/>
        <w:rPr>
          <w:sz w:val="26"/>
          <w:szCs w:val="26"/>
          <w:rtl/>
          <w:lang w:bidi="ar-JO"/>
        </w:rPr>
      </w:pPr>
    </w:p>
    <w:p w:rsidR="00C86812" w:rsidRPr="00E6013B" w:rsidRDefault="00EB32CA" w:rsidP="00416039">
      <w:pPr>
        <w:spacing w:after="0" w:line="240" w:lineRule="auto"/>
        <w:divId w:val="874587346"/>
        <w:rPr>
          <w:rFonts w:ascii="Arial" w:eastAsia="Times New Roman" w:hAnsi="Arial" w:cs="Arial"/>
          <w:color w:val="000000"/>
          <w:sz w:val="26"/>
          <w:szCs w:val="26"/>
          <w:rtl/>
        </w:rPr>
      </w:pPr>
      <w:r w:rsidRPr="00EB32CA">
        <w:rPr>
          <w:rFonts w:ascii="Arial" w:eastAsia="Times New Roman" w:hAnsi="Arial" w:cs="Arial"/>
          <w:color w:val="000000"/>
          <w:sz w:val="26"/>
          <w:szCs w:val="26"/>
          <w:rtl/>
        </w:rPr>
        <w:t>يفصح الذكاء عن نفسه كما يعتقد بينيه في أربع من القدرات العقلية الأساسية هي:</w:t>
      </w:r>
      <w:r w:rsidRPr="00E6013B">
        <w:rPr>
          <w:rFonts w:ascii="Arial" w:eastAsia="Times New Roman" w:hAnsi="Arial" w:cs="Arial" w:hint="cs"/>
          <w:color w:val="000000"/>
          <w:sz w:val="26"/>
          <w:szCs w:val="26"/>
          <w:rtl/>
        </w:rPr>
        <w:t>(</w:t>
      </w:r>
      <w:r w:rsidRPr="00EB32CA">
        <w:rPr>
          <w:rFonts w:ascii="Arial" w:eastAsia="Times New Roman" w:hAnsi="Arial" w:cs="Arial"/>
          <w:color w:val="000000"/>
          <w:sz w:val="26"/>
          <w:szCs w:val="26"/>
          <w:rtl/>
        </w:rPr>
        <w:t> </w:t>
      </w:r>
      <w:r w:rsidRPr="00EB32CA">
        <w:rPr>
          <w:rFonts w:ascii="Arial" w:eastAsia="Times New Roman" w:hAnsi="Arial" w:cs="Arial"/>
          <w:b/>
          <w:bCs/>
          <w:color w:val="000000"/>
          <w:sz w:val="26"/>
          <w:szCs w:val="26"/>
          <w:rtl/>
        </w:rPr>
        <w:t>الفهم ، والابتكار، والنقد ، والقدرة على الحكم</w:t>
      </w:r>
      <w:r w:rsidRPr="00EB32CA">
        <w:rPr>
          <w:rFonts w:ascii="Arial" w:eastAsia="Times New Roman" w:hAnsi="Arial" w:cs="Arial"/>
          <w:color w:val="000000"/>
          <w:sz w:val="26"/>
          <w:szCs w:val="26"/>
          <w:rtl/>
        </w:rPr>
        <w:t>.</w:t>
      </w:r>
      <w:r w:rsidRPr="00E6013B">
        <w:rPr>
          <w:rFonts w:ascii="Arial" w:eastAsia="Times New Roman" w:hAnsi="Arial" w:cs="Arial" w:hint="cs"/>
          <w:color w:val="000000"/>
          <w:sz w:val="26"/>
          <w:szCs w:val="26"/>
          <w:rtl/>
        </w:rPr>
        <w:t>)</w:t>
      </w:r>
      <w:r w:rsidRPr="00EB32CA">
        <w:rPr>
          <w:rFonts w:ascii="Arial" w:eastAsia="Times New Roman" w:hAnsi="Arial" w:cs="Arial"/>
          <w:color w:val="000000"/>
          <w:sz w:val="26"/>
          <w:szCs w:val="26"/>
          <w:rtl/>
        </w:rPr>
        <w:t xml:space="preserve"> ومن هذا المنطلق بدأ بينيه يصوغ أنواعا من الاختبارات تجس العقل في هذه النواحي المختلفة حيث ينطوي المقياس على </w:t>
      </w:r>
      <w:r w:rsidR="008A6ED8" w:rsidRPr="00E6013B">
        <w:rPr>
          <w:rFonts w:ascii="Arial" w:eastAsia="Times New Roman" w:hAnsi="Arial" w:cs="Arial" w:hint="cs"/>
          <w:color w:val="000000"/>
          <w:sz w:val="26"/>
          <w:szCs w:val="26"/>
          <w:rtl/>
        </w:rPr>
        <w:t>(</w:t>
      </w:r>
      <w:r w:rsidRPr="00EB32CA">
        <w:rPr>
          <w:rFonts w:ascii="Arial" w:eastAsia="Times New Roman" w:hAnsi="Arial" w:cs="Arial"/>
          <w:color w:val="000000"/>
          <w:sz w:val="26"/>
          <w:szCs w:val="26"/>
          <w:rtl/>
        </w:rPr>
        <w:t>اختبارات للفهم  والتذكر والموازنة ، ومقاومة الإيحاء والاستخدام الصحيح للغة</w:t>
      </w:r>
      <w:r w:rsidR="008A6ED8" w:rsidRPr="00E6013B">
        <w:rPr>
          <w:rFonts w:ascii="Arial" w:eastAsia="Times New Roman" w:hAnsi="Arial" w:cs="Arial" w:hint="cs"/>
          <w:color w:val="000000"/>
          <w:sz w:val="26"/>
          <w:szCs w:val="26"/>
          <w:rtl/>
        </w:rPr>
        <w:t>)</w:t>
      </w:r>
      <w:r w:rsidRPr="00EB32CA">
        <w:rPr>
          <w:rFonts w:ascii="Arial" w:eastAsia="Times New Roman" w:hAnsi="Arial" w:cs="Arial"/>
          <w:color w:val="000000"/>
          <w:sz w:val="26"/>
          <w:szCs w:val="26"/>
          <w:rtl/>
        </w:rPr>
        <w:t>ويتألف من 30 سؤالا مرتبة حسب درجة صعوبتها. وراعى بينيه في وضع بنود المقياس أن تكون هذه البنود قادرة على قياس الذكاء الذي يعتمد على الخبرات المشتركة</w:t>
      </w:r>
    </w:p>
    <w:p w:rsidR="00EB32CA" w:rsidRPr="00EB32CA" w:rsidRDefault="00EB32CA" w:rsidP="00416039">
      <w:pPr>
        <w:spacing w:after="0" w:line="240" w:lineRule="auto"/>
        <w:divId w:val="874587346"/>
        <w:rPr>
          <w:rFonts w:ascii="Times New Roman" w:eastAsia="Times New Roman" w:hAnsi="Times New Roman" w:cs="Times New Roman"/>
          <w:sz w:val="26"/>
          <w:szCs w:val="26"/>
        </w:rPr>
      </w:pPr>
      <w:r w:rsidRPr="00EB32CA">
        <w:rPr>
          <w:rFonts w:ascii="Arial" w:eastAsia="Times New Roman" w:hAnsi="Arial" w:cs="Arial"/>
          <w:color w:val="000000"/>
          <w:sz w:val="26"/>
          <w:szCs w:val="26"/>
          <w:rtl/>
        </w:rPr>
        <w:t xml:space="preserve"> للأطفال دون أن تتأثر بالمعلومات المكتسبة ويصلح هذا المقياس لقياس ذكاء الأطفال من الذين تقع أعمارهم بين الثالثة والحادية عشره. </w:t>
      </w:r>
    </w:p>
    <w:p w:rsidR="006747D6" w:rsidRPr="00E6013B" w:rsidRDefault="006747D6" w:rsidP="00416039">
      <w:pPr>
        <w:rPr>
          <w:sz w:val="26"/>
          <w:szCs w:val="26"/>
          <w:rtl/>
          <w:lang w:bidi="ar-JO"/>
        </w:rPr>
      </w:pPr>
    </w:p>
    <w:p w:rsidR="009673E7" w:rsidRPr="00E6013B" w:rsidRDefault="00CC7FE0" w:rsidP="00416039">
      <w:pPr>
        <w:spacing w:after="0" w:line="360" w:lineRule="atLeast"/>
        <w:divId w:val="60755536"/>
        <w:rPr>
          <w:rFonts w:ascii="Arial" w:eastAsia="Times New Roman" w:hAnsi="Arial" w:cs="Arial"/>
          <w:color w:val="000000"/>
          <w:sz w:val="26"/>
          <w:szCs w:val="26"/>
          <w:rtl/>
        </w:rPr>
      </w:pPr>
      <w:r w:rsidRPr="00E6013B">
        <w:rPr>
          <w:rFonts w:ascii="Arial" w:eastAsia="Times New Roman" w:hAnsi="Arial" w:cs="Arial" w:hint="cs"/>
          <w:color w:val="C00000"/>
          <w:sz w:val="26"/>
          <w:szCs w:val="26"/>
          <w:rtl/>
        </w:rPr>
        <w:t>(</w:t>
      </w:r>
      <w:r w:rsidR="00C86812" w:rsidRPr="00C86812">
        <w:rPr>
          <w:rFonts w:ascii="Arial" w:eastAsia="Times New Roman" w:hAnsi="Arial" w:cs="Arial"/>
          <w:color w:val="C00000"/>
          <w:sz w:val="26"/>
          <w:szCs w:val="26"/>
          <w:rtl/>
        </w:rPr>
        <w:t>عدّل بينيه مقياسه مرات عديدة وكان آخر تعديل له سنة وفاته عام 1911. وحدد لكل عمر من الأعمار مجموعة من الأسئلة التي تناسبه.وتتألف كل مجموعة من ست أسئلة وبذلك يكون أول من وضع أول وحدة في القياس العقلي وهو العمر العقلي</w:t>
      </w:r>
      <w:r w:rsidR="008318A2" w:rsidRPr="00E6013B">
        <w:rPr>
          <w:rFonts w:ascii="Arial" w:eastAsia="Times New Roman" w:hAnsi="Arial" w:cs="Arial" w:hint="cs"/>
          <w:color w:val="C00000"/>
          <w:sz w:val="26"/>
          <w:szCs w:val="26"/>
          <w:rtl/>
        </w:rPr>
        <w:t>)</w:t>
      </w:r>
      <w:r w:rsidR="00C86812" w:rsidRPr="00C86812">
        <w:rPr>
          <w:rFonts w:ascii="Arial" w:eastAsia="Times New Roman" w:hAnsi="Arial" w:cs="Arial"/>
          <w:color w:val="C00000"/>
          <w:sz w:val="26"/>
          <w:szCs w:val="26"/>
          <w:rtl/>
        </w:rPr>
        <w:t>.</w:t>
      </w:r>
      <w:r w:rsidR="00C86812" w:rsidRPr="00C86812">
        <w:rPr>
          <w:rFonts w:ascii="Arial" w:eastAsia="Times New Roman" w:hAnsi="Arial" w:cs="Arial"/>
          <w:color w:val="000000"/>
          <w:sz w:val="26"/>
          <w:szCs w:val="26"/>
          <w:rtl/>
        </w:rPr>
        <w:t xml:space="preserve"> وقد قُدِّرَ لمقياس بينيه أن ينتشر في أنحاء العالم وترجم إلى الكثير من لغات العالم وزاد عليه العاملون في هذا الميدان حيث عدله لويس ماديسون تيرمان (1877- 1956) في جامعة ستانفورد في أمريكا، ونشره عام 1916 تحت </w:t>
      </w:r>
      <w:r w:rsidR="009673E7" w:rsidRPr="00E6013B">
        <w:rPr>
          <w:rFonts w:ascii="Arial" w:eastAsia="Times New Roman" w:hAnsi="Arial" w:cs="Arial" w:hint="cs"/>
          <w:color w:val="000000"/>
          <w:sz w:val="26"/>
          <w:szCs w:val="26"/>
          <w:rtl/>
        </w:rPr>
        <w:t xml:space="preserve"> </w:t>
      </w:r>
    </w:p>
    <w:p w:rsidR="00C86812" w:rsidRDefault="00C86812" w:rsidP="00416039">
      <w:pPr>
        <w:spacing w:after="0" w:line="360" w:lineRule="atLeast"/>
        <w:divId w:val="60755536"/>
        <w:rPr>
          <w:rFonts w:ascii="Arial" w:eastAsia="Times New Roman" w:hAnsi="Arial" w:cs="Arial"/>
          <w:color w:val="C0504D" w:themeColor="accent2"/>
          <w:sz w:val="26"/>
          <w:szCs w:val="26"/>
          <w:rtl/>
        </w:rPr>
      </w:pPr>
      <w:r w:rsidRPr="00C86812">
        <w:rPr>
          <w:rFonts w:ascii="Arial" w:eastAsia="Times New Roman" w:hAnsi="Arial" w:cs="Arial"/>
          <w:color w:val="000000"/>
          <w:sz w:val="26"/>
          <w:szCs w:val="26"/>
          <w:rtl/>
        </w:rPr>
        <w:t>اسم</w:t>
      </w:r>
      <w:r w:rsidRPr="00C86812">
        <w:rPr>
          <w:rFonts w:ascii="Arial" w:eastAsia="Times New Roman" w:hAnsi="Arial" w:cs="Arial"/>
          <w:b/>
          <w:bCs/>
          <w:color w:val="C0504D" w:themeColor="accent2"/>
          <w:sz w:val="26"/>
          <w:szCs w:val="26"/>
          <w:rtl/>
        </w:rPr>
        <w:t>مقياس ستانفورد بينيه للذكاء</w:t>
      </w:r>
      <w:r w:rsidRPr="00C86812">
        <w:rPr>
          <w:rFonts w:ascii="Arial" w:eastAsia="Times New Roman" w:hAnsi="Arial" w:cs="Arial"/>
          <w:color w:val="C0504D" w:themeColor="accent2"/>
          <w:sz w:val="26"/>
          <w:szCs w:val="26"/>
        </w:rPr>
        <w:t>.</w:t>
      </w:r>
    </w:p>
    <w:p w:rsidR="0024277A" w:rsidRPr="00C86812" w:rsidRDefault="0024277A" w:rsidP="00416039">
      <w:pPr>
        <w:spacing w:after="0" w:line="360" w:lineRule="atLeast"/>
        <w:divId w:val="60755536"/>
        <w:rPr>
          <w:rFonts w:ascii="Arial" w:eastAsia="Times New Roman" w:hAnsi="Arial" w:cs="Arial"/>
          <w:color w:val="C0504D" w:themeColor="accent2"/>
          <w:sz w:val="26"/>
          <w:szCs w:val="26"/>
        </w:rPr>
      </w:pPr>
    </w:p>
    <w:p w:rsidR="00DA721D" w:rsidRDefault="00C86812" w:rsidP="00416039">
      <w:pPr>
        <w:pStyle w:val="ListParagraph"/>
        <w:numPr>
          <w:ilvl w:val="0"/>
          <w:numId w:val="20"/>
        </w:numPr>
        <w:spacing w:before="240" w:after="0" w:line="360" w:lineRule="atLeast"/>
        <w:divId w:val="605045224"/>
        <w:rPr>
          <w:rFonts w:ascii="Arial" w:eastAsia="Times New Roman" w:hAnsi="Arial" w:cs="Arial"/>
          <w:b/>
          <w:bCs/>
          <w:color w:val="7030A0"/>
          <w:sz w:val="26"/>
          <w:szCs w:val="26"/>
        </w:rPr>
      </w:pPr>
      <w:r w:rsidRPr="00E6013B">
        <w:rPr>
          <w:rFonts w:ascii="Arial" w:eastAsia="Times New Roman" w:hAnsi="Arial" w:cs="Arial"/>
          <w:b/>
          <w:bCs/>
          <w:color w:val="7030A0"/>
          <w:sz w:val="26"/>
          <w:szCs w:val="26"/>
          <w:rtl/>
        </w:rPr>
        <w:t xml:space="preserve">التطور التاريخي لمقياس ستانفور- بينيه </w:t>
      </w:r>
    </w:p>
    <w:p w:rsidR="0024277A" w:rsidRPr="00E6013B" w:rsidRDefault="0024277A" w:rsidP="00416039">
      <w:pPr>
        <w:pStyle w:val="ListParagraph"/>
        <w:numPr>
          <w:ilvl w:val="0"/>
          <w:numId w:val="20"/>
        </w:numPr>
        <w:spacing w:before="240" w:after="0" w:line="360" w:lineRule="atLeast"/>
        <w:divId w:val="605045224"/>
        <w:rPr>
          <w:rFonts w:ascii="Arial" w:eastAsia="Times New Roman" w:hAnsi="Arial" w:cs="Arial"/>
          <w:b/>
          <w:bCs/>
          <w:color w:val="7030A0"/>
          <w:sz w:val="26"/>
          <w:szCs w:val="26"/>
        </w:rPr>
      </w:pPr>
    </w:p>
    <w:p w:rsidR="0024277A" w:rsidRPr="0024277A" w:rsidRDefault="00C86812" w:rsidP="00416039">
      <w:pPr>
        <w:pStyle w:val="ListParagraph"/>
        <w:numPr>
          <w:ilvl w:val="0"/>
          <w:numId w:val="21"/>
        </w:numPr>
        <w:spacing w:before="240" w:after="0" w:line="360" w:lineRule="atLeast"/>
        <w:divId w:val="605045224"/>
        <w:rPr>
          <w:rFonts w:ascii="Arial" w:eastAsia="Times New Roman" w:hAnsi="Arial" w:cs="Arial"/>
          <w:b/>
          <w:bCs/>
          <w:color w:val="17365D" w:themeColor="text2" w:themeShade="BF"/>
          <w:sz w:val="26"/>
          <w:szCs w:val="26"/>
          <w:u w:val="single"/>
        </w:rPr>
      </w:pPr>
      <w:r w:rsidRPr="00E6013B">
        <w:rPr>
          <w:rFonts w:ascii="Arial" w:eastAsia="Times New Roman" w:hAnsi="Arial" w:cs="Arial"/>
          <w:b/>
          <w:bCs/>
          <w:color w:val="17365D" w:themeColor="text2" w:themeShade="BF"/>
          <w:sz w:val="26"/>
          <w:szCs w:val="26"/>
          <w:u w:val="single"/>
          <w:rtl/>
        </w:rPr>
        <w:t xml:space="preserve">أولا: </w:t>
      </w:r>
      <w:r w:rsidR="00DA721D" w:rsidRPr="00E6013B">
        <w:rPr>
          <w:rFonts w:ascii="Arial" w:eastAsia="Times New Roman" w:hAnsi="Arial" w:cs="Arial"/>
          <w:b/>
          <w:bCs/>
          <w:color w:val="17365D" w:themeColor="text2" w:themeShade="BF"/>
          <w:sz w:val="26"/>
          <w:szCs w:val="26"/>
          <w:u w:val="single"/>
          <w:rtl/>
        </w:rPr>
        <w:t xml:space="preserve"> مقياس بينيه- سيمون</w:t>
      </w:r>
    </w:p>
    <w:p w:rsidR="00DA721D" w:rsidRPr="00DA721D" w:rsidRDefault="00DA721D" w:rsidP="00416039">
      <w:pPr>
        <w:spacing w:after="0" w:line="360" w:lineRule="atLeast"/>
        <w:divId w:val="1979718947"/>
        <w:rPr>
          <w:rFonts w:ascii="Arial" w:eastAsia="Times New Roman" w:hAnsi="Arial" w:cs="Arial"/>
          <w:color w:val="000000"/>
          <w:sz w:val="26"/>
          <w:szCs w:val="26"/>
        </w:rPr>
      </w:pPr>
      <w:r w:rsidRPr="00DA721D">
        <w:rPr>
          <w:rFonts w:ascii="Arial" w:eastAsia="Times New Roman" w:hAnsi="Arial" w:cs="Arial"/>
          <w:color w:val="000000"/>
          <w:sz w:val="26"/>
          <w:szCs w:val="26"/>
          <w:rtl/>
        </w:rPr>
        <w:t>في البداية قام بينيه وزملاؤه بقياس المهارات الحسية والحركية كما فعل فرنسيس غالتون (1822-1911) ولكنهم سرعان ما تحققوا من أن مثل هذه المقاييس لا تعطي المعلومات المرغوبة، ومن ثم بدأوا في تقويم الوظائف المعرفية وهي حيوية التخيل، طول ونوعية الانتباه، الذاكرة والأحكام الجمالية والخلقية، التفكير المنطقي، القدرة علي فهم الجملة، وقام (بينيه) بجمع بعض المهام العقلية لتقدير تلك القدرات وبدأ باختبار المفردات في إحدى مدارس الأطفال بباريس .فأخرج بالاشتراك مع زميله (سيمون) أول مقياس للذكاء من نوعه يتكون من ثلاثين سؤالا متدرجة في الصعوبة للأطفال ما بين 3 سنوات و11 سنة للتمييز بين العاديين والشواذ في الذكاء، وقد تم تجريب هذا الاختبار علي مجموعتين من الأطفال إحداهما عادية والثانية شاذة. </w:t>
      </w:r>
    </w:p>
    <w:p w:rsidR="00DA721D" w:rsidRPr="00DA721D" w:rsidRDefault="00DA721D" w:rsidP="00416039">
      <w:pPr>
        <w:spacing w:after="0" w:line="360" w:lineRule="atLeast"/>
        <w:divId w:val="1223057971"/>
        <w:rPr>
          <w:rFonts w:ascii="Arial" w:eastAsia="Times New Roman" w:hAnsi="Arial" w:cs="Arial"/>
          <w:color w:val="000000"/>
          <w:sz w:val="26"/>
          <w:szCs w:val="26"/>
        </w:rPr>
      </w:pPr>
      <w:r w:rsidRPr="00DA721D">
        <w:rPr>
          <w:rFonts w:ascii="Arial" w:eastAsia="Times New Roman" w:hAnsi="Arial" w:cs="Arial"/>
          <w:color w:val="000000"/>
          <w:sz w:val="26"/>
          <w:szCs w:val="26"/>
          <w:rtl/>
        </w:rPr>
        <w:t>وفي مؤتمر عقد في روما في أبريل عام 1905، قرأ دكتور هنري بوني (1830-1921)</w:t>
      </w:r>
      <w:r w:rsidR="005A4CDB" w:rsidRPr="00E6013B">
        <w:rPr>
          <w:rFonts w:ascii="Arial" w:eastAsia="Times New Roman" w:hAnsi="Arial" w:cs="Arial"/>
          <w:color w:val="000000"/>
          <w:sz w:val="26"/>
          <w:szCs w:val="26"/>
          <w:rtl/>
        </w:rPr>
        <w:t xml:space="preserve"> </w:t>
      </w:r>
      <w:r w:rsidRPr="00DA721D">
        <w:rPr>
          <w:rFonts w:ascii="Arial" w:eastAsia="Times New Roman" w:hAnsi="Arial" w:cs="Arial"/>
          <w:color w:val="000000"/>
          <w:sz w:val="26"/>
          <w:szCs w:val="26"/>
          <w:rtl/>
        </w:rPr>
        <w:t>تقريرا أعده (الفريد بينيه- سيمون)، حيث أعلنا أن تطوير المقياس الموضوعي قادرا علي تشخيص درجات مختلفة من حالات التخلف العقلي، وبعد حوالي الشهرين تم الإعلان عن اختبار بينيه- سيمون للذكاء وذلك في عيادة نفسية في باريس. </w:t>
      </w:r>
    </w:p>
    <w:p w:rsidR="00DA721D" w:rsidRPr="00DA721D" w:rsidRDefault="00DA721D" w:rsidP="00416039">
      <w:pPr>
        <w:spacing w:after="0" w:line="360" w:lineRule="atLeast"/>
        <w:divId w:val="1420757331"/>
        <w:rPr>
          <w:rFonts w:ascii="Arial" w:eastAsia="Times New Roman" w:hAnsi="Arial" w:cs="Arial"/>
          <w:color w:val="000000"/>
          <w:sz w:val="26"/>
          <w:szCs w:val="26"/>
        </w:rPr>
      </w:pPr>
      <w:r w:rsidRPr="00DA721D">
        <w:rPr>
          <w:rFonts w:ascii="Arial" w:eastAsia="Times New Roman" w:hAnsi="Arial" w:cs="Arial"/>
          <w:color w:val="000000"/>
          <w:sz w:val="26"/>
          <w:szCs w:val="26"/>
          <w:rtl/>
        </w:rPr>
        <w:t>وهذا المقياس (الاختبار) يغطي وظائف متعددة وهي الحكم، والفهم، والاستدلال (الوظائف اعتبرها (بينيه) مكونات أساسية للذكاء)، وتم تقنين المقياس علي عينة بلغ حجمها 50 طفلا. </w:t>
      </w:r>
    </w:p>
    <w:p w:rsidR="00A26FA2" w:rsidRPr="0024277A" w:rsidRDefault="00DA721D" w:rsidP="00416039">
      <w:pPr>
        <w:spacing w:before="240" w:after="0" w:line="360" w:lineRule="atLeast"/>
        <w:divId w:val="923414041"/>
        <w:rPr>
          <w:rFonts w:ascii="Arial" w:eastAsia="Times New Roman" w:hAnsi="Arial" w:cs="Arial"/>
          <w:color w:val="000000"/>
          <w:sz w:val="26"/>
          <w:szCs w:val="26"/>
          <w:rtl/>
        </w:rPr>
      </w:pPr>
      <w:r w:rsidRPr="00DA721D">
        <w:rPr>
          <w:rFonts w:ascii="Arial" w:eastAsia="Times New Roman" w:hAnsi="Arial" w:cs="Arial"/>
          <w:color w:val="000000"/>
          <w:sz w:val="26"/>
          <w:szCs w:val="26"/>
          <w:rtl/>
        </w:rPr>
        <w:t>وقد أعد (بينيه) مقياسه ليقيس جميع الملكات القابلة للقياس والمرتبطة بمستويات النمو العقلي، مكون من عدد كبير من الأسئلة التي لم ترتب بالنسبة للعمليات العقلية التي يقيسها، وإنما رتبت بالنسبة لصعوبة الفقرة، حيث أن السؤال الأول يكون أسهلها والأخير أصعبها، وفكرة الاختبار مبنية علي قياس العمليات العقلية العليا، والتي كانت في نظر (بينيه) أنها عمليات تركيبية ابتكارية ذاتية النقد، كما أن الذكاء عملية معقدة التكوين متعددة الجوانب والمظاهر.</w:t>
      </w:r>
    </w:p>
    <w:p w:rsidR="00AF3544" w:rsidRPr="00E6013B" w:rsidRDefault="00AF3544" w:rsidP="00416039">
      <w:pPr>
        <w:pStyle w:val="ListParagraph"/>
        <w:numPr>
          <w:ilvl w:val="0"/>
          <w:numId w:val="21"/>
        </w:numPr>
        <w:spacing w:before="240" w:after="0" w:line="360" w:lineRule="atLeast"/>
        <w:divId w:val="1630546184"/>
        <w:rPr>
          <w:rFonts w:ascii="Arial" w:eastAsia="Times New Roman" w:hAnsi="Arial" w:cs="Arial"/>
          <w:color w:val="9BBB59" w:themeColor="accent3"/>
          <w:sz w:val="26"/>
          <w:szCs w:val="26"/>
          <w:u w:val="single"/>
        </w:rPr>
      </w:pPr>
      <w:r w:rsidRPr="00E6013B">
        <w:rPr>
          <w:rFonts w:ascii="Arial" w:eastAsia="Times New Roman" w:hAnsi="Arial" w:cs="Arial"/>
          <w:b/>
          <w:bCs/>
          <w:color w:val="9BBB59" w:themeColor="accent3"/>
          <w:sz w:val="26"/>
          <w:szCs w:val="26"/>
          <w:u w:val="single"/>
          <w:rtl/>
        </w:rPr>
        <w:t>تعديل عام 1908</w:t>
      </w:r>
    </w:p>
    <w:p w:rsidR="00AF3544" w:rsidRPr="00AF3544" w:rsidRDefault="00AF3544" w:rsidP="00416039">
      <w:pPr>
        <w:spacing w:after="0" w:line="360" w:lineRule="atLeast"/>
        <w:divId w:val="849374669"/>
        <w:rPr>
          <w:rFonts w:ascii="Arial" w:eastAsia="Times New Roman" w:hAnsi="Arial" w:cs="Arial"/>
          <w:color w:val="000000"/>
          <w:sz w:val="26"/>
          <w:szCs w:val="26"/>
        </w:rPr>
      </w:pPr>
      <w:r w:rsidRPr="00AF3544">
        <w:rPr>
          <w:rFonts w:ascii="Arial" w:eastAsia="Times New Roman" w:hAnsi="Arial" w:cs="Arial"/>
          <w:color w:val="000000"/>
          <w:sz w:val="26"/>
          <w:szCs w:val="26"/>
          <w:rtl/>
        </w:rPr>
        <w:t>في هذا التعديل تم إضافة بنود (أسئلة) جديدة وحذفت البنود التي لم تثبت صلاحيتها، وقد صنفت هذه البنود في مستويات عمرية، أي طبقا لمستويات العمر ومستوي صعوبتها، فقد حدد مستوي صعوبة السؤال تجريبيا من خلال حساب النسبة المئوية لعدد الأطفال الذين يجيبون عن كل سؤال إجابة صحيحة. </w:t>
      </w:r>
    </w:p>
    <w:p w:rsidR="00AF3544" w:rsidRPr="00AF3544" w:rsidRDefault="00AF3544" w:rsidP="00416039">
      <w:pPr>
        <w:spacing w:after="0" w:line="360" w:lineRule="atLeast"/>
        <w:divId w:val="220095211"/>
        <w:rPr>
          <w:rFonts w:ascii="Arial" w:eastAsia="Times New Roman" w:hAnsi="Arial" w:cs="Arial"/>
          <w:color w:val="000000"/>
          <w:sz w:val="26"/>
          <w:szCs w:val="26"/>
        </w:rPr>
      </w:pPr>
      <w:r w:rsidRPr="00AF3544">
        <w:rPr>
          <w:rFonts w:ascii="Arial" w:eastAsia="Times New Roman" w:hAnsi="Arial" w:cs="Arial"/>
          <w:color w:val="000000"/>
          <w:sz w:val="26"/>
          <w:szCs w:val="26"/>
          <w:rtl/>
        </w:rPr>
        <w:t>أطلق علي المقياس الجديد (نمو الذكاء عند الأطفال) وقد تحول تركيز هذا المقياس من غير الأسوياء إلي الأسوياء، كما استبعدت اختبارات المعتوهين، وقد اشتملت عينة التقنين علي 203 من الأطفال، والعمر العقلي يتحدد بالعمر القاعدي (العمر الزمني الذي يجتازه الطفل ويجتاز الأعمار السابقة عليه) ثم يضاف إليه عام إضافي لكل 5 أسئلة من المستويات الأكثر. </w:t>
      </w:r>
    </w:p>
    <w:p w:rsidR="00AF3544" w:rsidRPr="00E6013B" w:rsidRDefault="00AF3544" w:rsidP="00416039">
      <w:pPr>
        <w:spacing w:after="0" w:line="360" w:lineRule="atLeast"/>
        <w:divId w:val="34814030"/>
        <w:rPr>
          <w:rFonts w:ascii="Arial" w:eastAsia="Times New Roman" w:hAnsi="Arial" w:cs="Arial"/>
          <w:color w:val="000000"/>
          <w:sz w:val="26"/>
          <w:szCs w:val="26"/>
          <w:rtl/>
        </w:rPr>
      </w:pPr>
      <w:r w:rsidRPr="00AF3544">
        <w:rPr>
          <w:rFonts w:ascii="Arial" w:eastAsia="Times New Roman" w:hAnsi="Arial" w:cs="Arial"/>
          <w:color w:val="000000"/>
          <w:sz w:val="26"/>
          <w:szCs w:val="26"/>
          <w:rtl/>
        </w:rPr>
        <w:t>ولكن ما يؤخذ على هذا التعديل هو أن بعض الأسئلة فيه كانت تتأثر بما درسه التلاميذ في المدرسة، كما أن عدد الأسئلة في الأعمار المختلفة لم يكن متساويا وأن تعليمات إعطاء الاختبار لم تكن كاملة، وأن الأسئلة كانت سهلة جدا في الأعمار العليا إذا كانت عالية بالنسبة للفئات الدنيا ومنخفضة بالنسبة للفئات العليا. بالإضافة إلى ذلك فإن درجة العمر العقلي لا تفهم كمعيار للتفوق والتخلف إلا إذا ارتبطت بالعمر الزمني للطفل</w:t>
      </w:r>
    </w:p>
    <w:p w:rsidR="00B3053C" w:rsidRDefault="00B3053C" w:rsidP="00416039">
      <w:pPr>
        <w:spacing w:after="0" w:line="360" w:lineRule="atLeast"/>
        <w:divId w:val="34814030"/>
        <w:rPr>
          <w:rFonts w:ascii="Arial" w:eastAsia="Times New Roman" w:hAnsi="Arial" w:cs="Arial"/>
          <w:color w:val="000000"/>
          <w:sz w:val="26"/>
          <w:szCs w:val="26"/>
          <w:rtl/>
        </w:rPr>
      </w:pPr>
    </w:p>
    <w:p w:rsidR="0024277A" w:rsidRDefault="0024277A" w:rsidP="00416039">
      <w:pPr>
        <w:spacing w:after="0" w:line="360" w:lineRule="atLeast"/>
        <w:divId w:val="34814030"/>
        <w:rPr>
          <w:rFonts w:ascii="Arial" w:eastAsia="Times New Roman" w:hAnsi="Arial" w:cs="Arial"/>
          <w:color w:val="000000"/>
          <w:sz w:val="26"/>
          <w:szCs w:val="26"/>
          <w:rtl/>
        </w:rPr>
      </w:pPr>
    </w:p>
    <w:p w:rsidR="0024277A" w:rsidRDefault="0024277A" w:rsidP="00416039">
      <w:pPr>
        <w:spacing w:after="0" w:line="360" w:lineRule="atLeast"/>
        <w:divId w:val="34814030"/>
        <w:rPr>
          <w:rFonts w:ascii="Arial" w:eastAsia="Times New Roman" w:hAnsi="Arial" w:cs="Arial"/>
          <w:color w:val="000000"/>
          <w:sz w:val="26"/>
          <w:szCs w:val="26"/>
          <w:rtl/>
        </w:rPr>
      </w:pPr>
    </w:p>
    <w:p w:rsidR="0024277A" w:rsidRPr="00AF3544" w:rsidRDefault="0024277A" w:rsidP="00416039">
      <w:pPr>
        <w:spacing w:after="0" w:line="360" w:lineRule="atLeast"/>
        <w:divId w:val="34814030"/>
        <w:rPr>
          <w:rFonts w:ascii="Arial" w:eastAsia="Times New Roman" w:hAnsi="Arial" w:cs="Arial"/>
          <w:color w:val="000000"/>
          <w:sz w:val="26"/>
          <w:szCs w:val="26"/>
        </w:rPr>
      </w:pPr>
    </w:p>
    <w:p w:rsidR="000A6C2E" w:rsidRPr="00E6013B" w:rsidRDefault="000A6C2E" w:rsidP="00416039">
      <w:pPr>
        <w:pStyle w:val="ListParagraph"/>
        <w:numPr>
          <w:ilvl w:val="0"/>
          <w:numId w:val="21"/>
        </w:numPr>
        <w:spacing w:before="240" w:after="0" w:line="360" w:lineRule="atLeast"/>
        <w:divId w:val="1880167489"/>
        <w:rPr>
          <w:rFonts w:ascii="Arial" w:eastAsia="Times New Roman" w:hAnsi="Arial" w:cs="Arial"/>
          <w:color w:val="9BBB59" w:themeColor="accent3"/>
          <w:sz w:val="26"/>
          <w:szCs w:val="26"/>
          <w:u w:val="single"/>
        </w:rPr>
      </w:pPr>
      <w:r w:rsidRPr="00E6013B">
        <w:rPr>
          <w:rFonts w:ascii="Arial" w:eastAsia="Times New Roman" w:hAnsi="Arial" w:cs="Arial"/>
          <w:b/>
          <w:bCs/>
          <w:color w:val="9BBB59" w:themeColor="accent3"/>
          <w:sz w:val="26"/>
          <w:szCs w:val="26"/>
          <w:u w:val="single"/>
          <w:rtl/>
        </w:rPr>
        <w:t>تعديل عام 1911</w:t>
      </w:r>
    </w:p>
    <w:p w:rsidR="000A6C2E" w:rsidRPr="000A6C2E" w:rsidRDefault="000A6C2E" w:rsidP="00416039">
      <w:pPr>
        <w:spacing w:after="0" w:line="360" w:lineRule="atLeast"/>
        <w:divId w:val="426537926"/>
        <w:rPr>
          <w:rFonts w:ascii="Arial" w:eastAsia="Times New Roman" w:hAnsi="Arial" w:cs="Arial"/>
          <w:color w:val="000000"/>
          <w:sz w:val="26"/>
          <w:szCs w:val="26"/>
        </w:rPr>
      </w:pPr>
      <w:r w:rsidRPr="000A6C2E">
        <w:rPr>
          <w:rFonts w:ascii="Arial" w:eastAsia="Times New Roman" w:hAnsi="Arial" w:cs="Arial"/>
          <w:color w:val="000000"/>
          <w:sz w:val="26"/>
          <w:szCs w:val="26"/>
          <w:rtl/>
        </w:rPr>
        <w:t>في هذا التعديل تم إضافة وحذف بعض الأسئلة في بعض الأعمار، إلا أن هذا التعديل لم ينل النجاح الذي نالته الصورة المنشورة عام 1908 والتي تم ترجمتها إلى عدة لغات. </w:t>
      </w:r>
    </w:p>
    <w:p w:rsidR="000A6C2E" w:rsidRPr="00E6013B" w:rsidRDefault="000A6C2E" w:rsidP="00416039">
      <w:pPr>
        <w:spacing w:after="0" w:line="360" w:lineRule="atLeast"/>
        <w:divId w:val="728262052"/>
        <w:rPr>
          <w:rFonts w:ascii="Arial" w:eastAsia="Times New Roman" w:hAnsi="Arial" w:cs="Arial"/>
          <w:color w:val="000000"/>
          <w:sz w:val="26"/>
          <w:szCs w:val="26"/>
          <w:rtl/>
        </w:rPr>
      </w:pPr>
      <w:r w:rsidRPr="000A6C2E">
        <w:rPr>
          <w:rFonts w:ascii="Arial" w:eastAsia="Times New Roman" w:hAnsi="Arial" w:cs="Arial"/>
          <w:color w:val="000000"/>
          <w:sz w:val="26"/>
          <w:szCs w:val="26"/>
          <w:rtl/>
        </w:rPr>
        <w:t>قام (بينيه) بتعديل المقياس عام 1911 ونشره باسمه منفردا، وأصبح يقيس ذكاء الفرد حتى سن الرشد، وقد تضمن هذا التعديل أيضا إعادة ترتيب الاختبارات مرة أخرى، وزيادة عددها بحيث أصبح عدد الاختبارات داخل المقياس 54 اختبارا بزيادة قدرها 24 اختبارا عن الصورة الأصلية الصادرة عام 1905.  وحدد (بينيه) عـدد من الاختبـارات (الأسئلة) في كل مستوي عمـري فجعله (5 أسئلة لمستوى 15، 5 أسئلة لمستوى الراشد)، وبعد تساوي عدد الأسئلة في كل مستوى أمكن إعطاء كسور من العمري العقلي</w:t>
      </w:r>
      <w:r w:rsidR="00196605" w:rsidRPr="00E6013B">
        <w:rPr>
          <w:rFonts w:ascii="Arial" w:eastAsia="Times New Roman" w:hAnsi="Arial" w:cs="Arial" w:hint="cs"/>
          <w:color w:val="000000"/>
          <w:sz w:val="26"/>
          <w:szCs w:val="26"/>
          <w:rtl/>
        </w:rPr>
        <w:t>.</w:t>
      </w:r>
    </w:p>
    <w:p w:rsidR="00196605" w:rsidRPr="000A6C2E" w:rsidRDefault="00196605" w:rsidP="00416039">
      <w:pPr>
        <w:spacing w:after="0" w:line="360" w:lineRule="atLeast"/>
        <w:divId w:val="728262052"/>
        <w:rPr>
          <w:rFonts w:ascii="Arial" w:eastAsia="Times New Roman" w:hAnsi="Arial" w:cs="Arial"/>
          <w:color w:val="000000"/>
          <w:sz w:val="26"/>
          <w:szCs w:val="26"/>
        </w:rPr>
      </w:pPr>
    </w:p>
    <w:p w:rsidR="00196605" w:rsidRPr="00E6013B" w:rsidRDefault="00196605" w:rsidP="00416039">
      <w:pPr>
        <w:pStyle w:val="ListParagraph"/>
        <w:numPr>
          <w:ilvl w:val="0"/>
          <w:numId w:val="21"/>
        </w:numPr>
        <w:spacing w:before="240" w:after="0" w:line="360" w:lineRule="atLeast"/>
        <w:divId w:val="1362434230"/>
        <w:rPr>
          <w:rFonts w:ascii="Arial" w:eastAsia="Times New Roman" w:hAnsi="Arial" w:cs="Arial"/>
          <w:b/>
          <w:bCs/>
          <w:color w:val="17365D" w:themeColor="text2" w:themeShade="BF"/>
          <w:sz w:val="26"/>
          <w:szCs w:val="26"/>
          <w:u w:val="single"/>
        </w:rPr>
      </w:pPr>
      <w:r w:rsidRPr="00E6013B">
        <w:rPr>
          <w:rFonts w:ascii="Arial" w:eastAsia="Times New Roman" w:hAnsi="Arial" w:cs="Arial"/>
          <w:b/>
          <w:bCs/>
          <w:color w:val="17365D" w:themeColor="text2" w:themeShade="BF"/>
          <w:sz w:val="26"/>
          <w:szCs w:val="26"/>
          <w:rtl/>
        </w:rPr>
        <w:t xml:space="preserve"> </w:t>
      </w:r>
      <w:r w:rsidRPr="00E6013B">
        <w:rPr>
          <w:rFonts w:ascii="Arial" w:eastAsia="Times New Roman" w:hAnsi="Arial" w:cs="Arial"/>
          <w:b/>
          <w:bCs/>
          <w:color w:val="17365D" w:themeColor="text2" w:themeShade="BF"/>
          <w:sz w:val="26"/>
          <w:szCs w:val="26"/>
          <w:u w:val="single"/>
          <w:rtl/>
        </w:rPr>
        <w:t>مقياس ستانفورد- بينيه - تيرمان (تعديل 1916)</w:t>
      </w:r>
    </w:p>
    <w:p w:rsidR="00196605" w:rsidRPr="00196605" w:rsidRDefault="00196605" w:rsidP="00416039">
      <w:pPr>
        <w:spacing w:after="0" w:line="360" w:lineRule="atLeast"/>
        <w:divId w:val="55051432"/>
        <w:rPr>
          <w:rFonts w:ascii="Arial" w:eastAsia="Times New Roman" w:hAnsi="Arial" w:cs="Arial"/>
          <w:color w:val="000000"/>
          <w:sz w:val="26"/>
          <w:szCs w:val="26"/>
        </w:rPr>
      </w:pPr>
      <w:r w:rsidRPr="00196605">
        <w:rPr>
          <w:rFonts w:ascii="Arial" w:eastAsia="Times New Roman" w:hAnsi="Arial" w:cs="Arial"/>
          <w:color w:val="000000"/>
          <w:sz w:val="26"/>
          <w:szCs w:val="26"/>
          <w:rtl/>
        </w:rPr>
        <w:t>إن أكثر محاولات تعديل المقياس شهرة في تاريخ القياس النفسي هي محاولة لويس ماديسون تيرمان (1877- 1956) أستاذ علم النفس بجامعة ستانفورد، وتم عرض المقياس باسم مقياس ستانفورد- بينيه للذكاء، ظهرت الطبعة الأولي لهذا المقياس عام 1916. </w:t>
      </w:r>
    </w:p>
    <w:p w:rsidR="00196605" w:rsidRPr="00E6013B" w:rsidRDefault="00196605" w:rsidP="00416039">
      <w:pPr>
        <w:pStyle w:val="ListParagraph"/>
        <w:numPr>
          <w:ilvl w:val="0"/>
          <w:numId w:val="21"/>
        </w:numPr>
        <w:spacing w:before="240" w:after="0" w:line="360" w:lineRule="atLeast"/>
        <w:divId w:val="837116963"/>
        <w:rPr>
          <w:rFonts w:ascii="Arial" w:eastAsia="Times New Roman" w:hAnsi="Arial" w:cs="Arial"/>
          <w:color w:val="000000"/>
          <w:sz w:val="26"/>
          <w:szCs w:val="26"/>
        </w:rPr>
      </w:pPr>
      <w:r w:rsidRPr="00E6013B">
        <w:rPr>
          <w:rFonts w:ascii="Arial" w:eastAsia="Times New Roman" w:hAnsi="Arial" w:cs="Arial"/>
          <w:b/>
          <w:bCs/>
          <w:color w:val="F79646" w:themeColor="accent6"/>
          <w:sz w:val="26"/>
          <w:szCs w:val="26"/>
          <w:rtl/>
        </w:rPr>
        <w:t>مرت هذه الطبعة بعدة مراحل وتتلخص في الآتي:</w:t>
      </w:r>
      <w:r w:rsidRPr="00E6013B">
        <w:rPr>
          <w:rFonts w:ascii="Arial" w:eastAsia="Times New Roman" w:hAnsi="Arial" w:cs="Arial"/>
          <w:b/>
          <w:bCs/>
          <w:color w:val="000000"/>
          <w:sz w:val="26"/>
          <w:szCs w:val="26"/>
          <w:rtl/>
        </w:rPr>
        <w:t> </w:t>
      </w:r>
    </w:p>
    <w:p w:rsidR="00196605" w:rsidRPr="00196605" w:rsidRDefault="00196605" w:rsidP="00416039">
      <w:pPr>
        <w:spacing w:after="0" w:line="360" w:lineRule="atLeast"/>
        <w:divId w:val="1198079197"/>
        <w:rPr>
          <w:rFonts w:ascii="Arial" w:eastAsia="Times New Roman" w:hAnsi="Arial" w:cs="Arial"/>
          <w:color w:val="000000"/>
          <w:sz w:val="26"/>
          <w:szCs w:val="26"/>
        </w:rPr>
      </w:pPr>
      <w:r w:rsidRPr="00196605">
        <w:rPr>
          <w:rFonts w:ascii="Arial" w:eastAsia="Times New Roman" w:hAnsi="Arial" w:cs="Arial"/>
          <w:color w:val="000000"/>
          <w:sz w:val="26"/>
          <w:szCs w:val="26"/>
          <w:rtl/>
        </w:rPr>
        <w:t>1. عام 1910: قام (تيرمان) بمتابعة (بينيه) وارتأى طرق لتحسين الاختبار، حيث لاحظ (تيرمان) أن بنود المقياس يمكن أن تكون فوق مستوى الأطفال.</w:t>
      </w:r>
    </w:p>
    <w:p w:rsidR="00196605" w:rsidRPr="00196605" w:rsidRDefault="00196605" w:rsidP="00416039">
      <w:pPr>
        <w:spacing w:after="0" w:line="360" w:lineRule="atLeast"/>
        <w:divId w:val="1957978945"/>
        <w:rPr>
          <w:rFonts w:ascii="Arial" w:eastAsia="Times New Roman" w:hAnsi="Arial" w:cs="Arial"/>
          <w:color w:val="000000"/>
          <w:sz w:val="26"/>
          <w:szCs w:val="26"/>
        </w:rPr>
      </w:pPr>
      <w:r w:rsidRPr="00196605">
        <w:rPr>
          <w:rFonts w:ascii="Arial" w:eastAsia="Times New Roman" w:hAnsi="Arial" w:cs="Arial"/>
          <w:color w:val="000000"/>
          <w:sz w:val="26"/>
          <w:szCs w:val="26"/>
          <w:rtl/>
        </w:rPr>
        <w:t>2. عام 1912: قام (تيرمان) بعزل بعض البنود وأضاف أخرى أثناء تطويره للمقياس.</w:t>
      </w:r>
    </w:p>
    <w:p w:rsidR="00196605" w:rsidRPr="00196605" w:rsidRDefault="00196605" w:rsidP="00416039">
      <w:pPr>
        <w:spacing w:after="0" w:line="360" w:lineRule="atLeast"/>
        <w:divId w:val="1481116393"/>
        <w:rPr>
          <w:rFonts w:ascii="Arial" w:eastAsia="Times New Roman" w:hAnsi="Arial" w:cs="Arial"/>
          <w:color w:val="000000"/>
          <w:sz w:val="26"/>
          <w:szCs w:val="26"/>
        </w:rPr>
      </w:pPr>
      <w:r w:rsidRPr="00196605">
        <w:rPr>
          <w:rFonts w:ascii="Arial" w:eastAsia="Times New Roman" w:hAnsi="Arial" w:cs="Arial"/>
          <w:color w:val="000000"/>
          <w:sz w:val="26"/>
          <w:szCs w:val="26"/>
          <w:rtl/>
        </w:rPr>
        <w:t>3. عام 1916: أحدث (تيرمان) تحسينات كثيرة واختبر أكثر من 2300 فرد من أطفال الطفولة المبكرة حتى المراهقة المتوسطة وقد نشرت هذه التحسينات باعتبارها تطوير لمقياس بينيه- سيمون للذكاء. </w:t>
      </w:r>
    </w:p>
    <w:p w:rsidR="00196605" w:rsidRPr="00196605" w:rsidRDefault="00196605" w:rsidP="00416039">
      <w:pPr>
        <w:spacing w:after="0" w:line="360" w:lineRule="atLeast"/>
        <w:divId w:val="672998599"/>
        <w:rPr>
          <w:rFonts w:ascii="Arial" w:eastAsia="Times New Roman" w:hAnsi="Arial" w:cs="Arial"/>
          <w:color w:val="000000"/>
          <w:sz w:val="26"/>
          <w:szCs w:val="26"/>
        </w:rPr>
      </w:pPr>
      <w:r w:rsidRPr="00196605">
        <w:rPr>
          <w:rFonts w:ascii="Arial" w:eastAsia="Times New Roman" w:hAnsi="Arial" w:cs="Arial"/>
          <w:color w:val="000000"/>
          <w:sz w:val="26"/>
          <w:szCs w:val="26"/>
          <w:rtl/>
        </w:rPr>
        <w:t xml:space="preserve">ومن أهم التعديلات التي قام بها (تيرمان) على المقياس: زيادة العدد الكلي للاختبارات بالمقياس من 54 إلى 90 اختبارا، و وضع تعليمات تفصيلية بطريقة التطبيق والتصحيح، وقد تبني (تيرمان) مفهوم النسبة العقلية وهي النسبة بين العمر العقلي إلى العمر الزمني والتي قدمها في مؤتمر علم النفس ببرلين في أبريل 1912، وأعاد نشرها في كتاب تحت عنوان (الطرق السيكولوجية في قياس الذكاء)، أطلق (تيرمان) وزملاؤه على هذه النسبة نسبة الذكاء </w:t>
      </w:r>
      <w:r w:rsidRPr="00196605">
        <w:rPr>
          <w:rFonts w:ascii="Arial" w:eastAsia="Times New Roman" w:hAnsi="Arial" w:cs="Arial"/>
          <w:color w:val="000000"/>
          <w:sz w:val="26"/>
          <w:szCs w:val="26"/>
        </w:rPr>
        <w:t>I.Q) Intelligence Quotient (</w:t>
      </w:r>
    </w:p>
    <w:p w:rsidR="00196605" w:rsidRDefault="00196605" w:rsidP="00416039">
      <w:pPr>
        <w:spacing w:after="0" w:line="360" w:lineRule="atLeast"/>
        <w:divId w:val="2059357252"/>
        <w:rPr>
          <w:rFonts w:ascii="Arial" w:eastAsia="Times New Roman" w:hAnsi="Arial" w:cs="Arial"/>
          <w:color w:val="000000"/>
          <w:sz w:val="26"/>
          <w:szCs w:val="26"/>
          <w:rtl/>
        </w:rPr>
      </w:pPr>
      <w:r w:rsidRPr="00196605">
        <w:rPr>
          <w:rFonts w:ascii="Arial" w:eastAsia="Times New Roman" w:hAnsi="Arial" w:cs="Arial"/>
          <w:color w:val="000000"/>
          <w:sz w:val="26"/>
          <w:szCs w:val="26"/>
          <w:rtl/>
        </w:rPr>
        <w:t>ويقيس هذا الاختبار في صورته هذه عددا من الوظائف العقلية المعقدة، مثل التذكر والتعرف على الأشياء المألوفة والتفكير وفهم المفردات ...... وغيرها.</w:t>
      </w:r>
    </w:p>
    <w:p w:rsidR="0024277A" w:rsidRDefault="0024277A" w:rsidP="00416039">
      <w:pPr>
        <w:spacing w:after="0" w:line="360" w:lineRule="atLeast"/>
        <w:divId w:val="2059357252"/>
        <w:rPr>
          <w:rFonts w:ascii="Arial" w:eastAsia="Times New Roman" w:hAnsi="Arial" w:cs="Arial"/>
          <w:color w:val="000000"/>
          <w:sz w:val="26"/>
          <w:szCs w:val="26"/>
          <w:rtl/>
        </w:rPr>
      </w:pPr>
    </w:p>
    <w:p w:rsidR="0024277A" w:rsidRDefault="0024277A" w:rsidP="00416039">
      <w:pPr>
        <w:spacing w:after="0" w:line="360" w:lineRule="atLeast"/>
        <w:divId w:val="2059357252"/>
        <w:rPr>
          <w:rFonts w:ascii="Arial" w:eastAsia="Times New Roman" w:hAnsi="Arial" w:cs="Arial"/>
          <w:color w:val="000000"/>
          <w:sz w:val="26"/>
          <w:szCs w:val="26"/>
          <w:rtl/>
        </w:rPr>
      </w:pPr>
    </w:p>
    <w:p w:rsidR="0024277A" w:rsidRDefault="0024277A" w:rsidP="00416039">
      <w:pPr>
        <w:spacing w:after="0" w:line="360" w:lineRule="atLeast"/>
        <w:divId w:val="2059357252"/>
        <w:rPr>
          <w:rFonts w:ascii="Arial" w:eastAsia="Times New Roman" w:hAnsi="Arial" w:cs="Arial"/>
          <w:color w:val="000000"/>
          <w:sz w:val="26"/>
          <w:szCs w:val="26"/>
          <w:rtl/>
        </w:rPr>
      </w:pPr>
    </w:p>
    <w:p w:rsidR="0024277A" w:rsidRPr="00196605" w:rsidRDefault="0024277A" w:rsidP="00416039">
      <w:pPr>
        <w:spacing w:after="0" w:line="360" w:lineRule="atLeast"/>
        <w:divId w:val="2059357252"/>
        <w:rPr>
          <w:rFonts w:ascii="Arial" w:eastAsia="Times New Roman" w:hAnsi="Arial" w:cs="Arial"/>
          <w:color w:val="000000"/>
          <w:sz w:val="26"/>
          <w:szCs w:val="26"/>
        </w:rPr>
      </w:pPr>
    </w:p>
    <w:p w:rsidR="00196605" w:rsidRPr="00D04489" w:rsidRDefault="00196605" w:rsidP="00416039">
      <w:pPr>
        <w:pStyle w:val="ListParagraph"/>
        <w:numPr>
          <w:ilvl w:val="0"/>
          <w:numId w:val="22"/>
        </w:numPr>
        <w:spacing w:before="240" w:after="0" w:line="360" w:lineRule="atLeast"/>
        <w:divId w:val="2028479869"/>
        <w:rPr>
          <w:rFonts w:ascii="Arial" w:eastAsia="Times New Roman" w:hAnsi="Arial" w:cs="Arial"/>
          <w:color w:val="000000"/>
          <w:sz w:val="21"/>
          <w:szCs w:val="21"/>
        </w:rPr>
      </w:pPr>
      <w:r w:rsidRPr="00692ED5">
        <w:rPr>
          <w:rFonts w:ascii="Arial" w:eastAsia="Times New Roman" w:hAnsi="Arial" w:cs="Arial"/>
          <w:b/>
          <w:bCs/>
          <w:color w:val="C00000"/>
          <w:sz w:val="26"/>
          <w:szCs w:val="26"/>
          <w:rtl/>
        </w:rPr>
        <w:t>وقد تميزت هذه الطبعة بعدة خصائص منها</w:t>
      </w:r>
      <w:r w:rsidRPr="00D04489">
        <w:rPr>
          <w:rFonts w:ascii="Arial" w:eastAsia="Times New Roman" w:hAnsi="Arial" w:cs="Arial"/>
          <w:b/>
          <w:bCs/>
          <w:color w:val="000000"/>
          <w:sz w:val="26"/>
          <w:szCs w:val="26"/>
          <w:rtl/>
        </w:rPr>
        <w:t>: </w:t>
      </w:r>
    </w:p>
    <w:p w:rsidR="00196605" w:rsidRPr="00196605" w:rsidRDefault="00196605" w:rsidP="00416039">
      <w:pPr>
        <w:spacing w:after="0" w:line="360" w:lineRule="atLeast"/>
        <w:divId w:val="999894471"/>
        <w:rPr>
          <w:rFonts w:ascii="Arial" w:eastAsia="Times New Roman" w:hAnsi="Arial" w:cs="Arial"/>
          <w:color w:val="000000"/>
          <w:sz w:val="21"/>
          <w:szCs w:val="21"/>
        </w:rPr>
      </w:pPr>
      <w:r w:rsidRPr="00196605">
        <w:rPr>
          <w:rFonts w:ascii="Arial" w:eastAsia="Times New Roman" w:hAnsi="Arial" w:cs="Arial"/>
          <w:color w:val="000000"/>
          <w:sz w:val="26"/>
          <w:szCs w:val="26"/>
          <w:rtl/>
        </w:rPr>
        <w:t>1. إنها كانت أكمل وأشمل مراجعة لمقياس بينيه- سيمون للذكاء .</w:t>
      </w:r>
    </w:p>
    <w:p w:rsidR="00196605" w:rsidRPr="00196605" w:rsidRDefault="00196605" w:rsidP="00416039">
      <w:pPr>
        <w:spacing w:after="0" w:line="360" w:lineRule="atLeast"/>
        <w:divId w:val="874268116"/>
        <w:rPr>
          <w:rFonts w:ascii="Arial" w:eastAsia="Times New Roman" w:hAnsi="Arial" w:cs="Arial"/>
          <w:color w:val="000000"/>
          <w:sz w:val="21"/>
          <w:szCs w:val="21"/>
        </w:rPr>
      </w:pPr>
      <w:r w:rsidRPr="00196605">
        <w:rPr>
          <w:rFonts w:ascii="Arial" w:eastAsia="Times New Roman" w:hAnsi="Arial" w:cs="Arial"/>
          <w:color w:val="000000"/>
          <w:sz w:val="26"/>
          <w:szCs w:val="26"/>
          <w:rtl/>
        </w:rPr>
        <w:t>2. تقنين هذه الصيغة كان هو الطموح الأعلى في تلك المرحلة الزمنية.</w:t>
      </w:r>
    </w:p>
    <w:p w:rsidR="00196605" w:rsidRPr="00196605" w:rsidRDefault="00196605" w:rsidP="00416039">
      <w:pPr>
        <w:spacing w:after="0" w:line="360" w:lineRule="atLeast"/>
        <w:divId w:val="1820919738"/>
        <w:rPr>
          <w:rFonts w:ascii="Arial" w:eastAsia="Times New Roman" w:hAnsi="Arial" w:cs="Arial"/>
          <w:color w:val="000000"/>
          <w:sz w:val="21"/>
          <w:szCs w:val="21"/>
        </w:rPr>
      </w:pPr>
      <w:r w:rsidRPr="00196605">
        <w:rPr>
          <w:rFonts w:ascii="Arial" w:eastAsia="Times New Roman" w:hAnsi="Arial" w:cs="Arial"/>
          <w:color w:val="000000"/>
          <w:sz w:val="26"/>
          <w:szCs w:val="26"/>
          <w:rtl/>
        </w:rPr>
        <w:t>3. كان دليل التطبيق من السهولة بحيث يتم استخدامه وتعليمه وتعلمه .</w:t>
      </w:r>
    </w:p>
    <w:p w:rsidR="00196605" w:rsidRPr="00196605" w:rsidRDefault="00196605" w:rsidP="00416039">
      <w:pPr>
        <w:spacing w:after="0" w:line="360" w:lineRule="atLeast"/>
        <w:divId w:val="47344072"/>
        <w:rPr>
          <w:rFonts w:ascii="Arial" w:eastAsia="Times New Roman" w:hAnsi="Arial" w:cs="Arial"/>
          <w:color w:val="000000"/>
          <w:sz w:val="21"/>
          <w:szCs w:val="21"/>
        </w:rPr>
      </w:pPr>
      <w:r w:rsidRPr="00196605">
        <w:rPr>
          <w:rFonts w:ascii="Arial" w:eastAsia="Times New Roman" w:hAnsi="Arial" w:cs="Arial"/>
          <w:color w:val="000000"/>
          <w:sz w:val="26"/>
          <w:szCs w:val="26"/>
          <w:rtl/>
        </w:rPr>
        <w:t>4. استخدام نسبة الذكاء بقسمة العمر العقلي علي العمر الزمني، وأصبحت نسبة الذكاء هي المعيار الجديد لاختبارات الذكاء . </w:t>
      </w:r>
    </w:p>
    <w:p w:rsidR="00196605" w:rsidRPr="00196605" w:rsidRDefault="00196605" w:rsidP="00416039">
      <w:pPr>
        <w:spacing w:after="0" w:line="360" w:lineRule="atLeast"/>
        <w:divId w:val="1190682181"/>
        <w:rPr>
          <w:rFonts w:ascii="Arial" w:eastAsia="Times New Roman" w:hAnsi="Arial" w:cs="Arial"/>
          <w:color w:val="000000"/>
          <w:sz w:val="21"/>
          <w:szCs w:val="21"/>
        </w:rPr>
      </w:pPr>
      <w:r w:rsidRPr="00196605">
        <w:rPr>
          <w:rFonts w:ascii="Arial" w:eastAsia="Times New Roman" w:hAnsi="Arial" w:cs="Arial"/>
          <w:color w:val="000000"/>
          <w:sz w:val="26"/>
          <w:szCs w:val="26"/>
          <w:rtl/>
        </w:rPr>
        <w:t>وحساب نسبة الذكاء(</w:t>
      </w:r>
      <w:r w:rsidRPr="00196605">
        <w:rPr>
          <w:rFonts w:ascii="Arial" w:eastAsia="Times New Roman" w:hAnsi="Arial" w:cs="Arial"/>
          <w:color w:val="000000"/>
          <w:sz w:val="26"/>
          <w:szCs w:val="26"/>
        </w:rPr>
        <w:t xml:space="preserve">I.Q </w:t>
      </w:r>
      <w:r w:rsidRPr="00196605">
        <w:rPr>
          <w:rFonts w:ascii="Arial" w:eastAsia="Times New Roman" w:hAnsi="Arial" w:cs="Arial"/>
          <w:color w:val="000000"/>
          <w:sz w:val="26"/>
          <w:szCs w:val="26"/>
          <w:rtl/>
        </w:rPr>
        <w:t>يتم علي النحو التالي:  يعطى المفحوص عددا محددا من الشهور بالنسبة لكل إجابة صحيحة، وتجمع النقط المتجمعة وتسمي في مجموعها</w:t>
      </w:r>
      <w:r w:rsidR="007E5185">
        <w:rPr>
          <w:rFonts w:ascii="Arial" w:eastAsia="Times New Roman" w:hAnsi="Arial" w:cs="Arial" w:hint="cs"/>
          <w:color w:val="000000"/>
          <w:sz w:val="26"/>
          <w:szCs w:val="26"/>
          <w:rtl/>
        </w:rPr>
        <w:t>(</w:t>
      </w:r>
      <w:r w:rsidRPr="00196605">
        <w:rPr>
          <w:rFonts w:ascii="Arial" w:eastAsia="Times New Roman" w:hAnsi="Arial" w:cs="Arial"/>
          <w:color w:val="000000"/>
          <w:sz w:val="26"/>
          <w:szCs w:val="26"/>
          <w:rtl/>
        </w:rPr>
        <w:t xml:space="preserve"> بالعمر العقلي </w:t>
      </w:r>
      <w:r w:rsidRPr="00196605">
        <w:rPr>
          <w:rFonts w:ascii="Arial" w:eastAsia="Times New Roman" w:hAnsi="Arial" w:cs="Arial"/>
          <w:color w:val="000000"/>
          <w:sz w:val="26"/>
          <w:szCs w:val="26"/>
        </w:rPr>
        <w:t xml:space="preserve">MA </w:t>
      </w:r>
      <w:r w:rsidR="00115266">
        <w:rPr>
          <w:rFonts w:ascii="Arial" w:eastAsia="Times New Roman" w:hAnsi="Arial" w:cs="Arial" w:hint="cs"/>
          <w:color w:val="000000"/>
          <w:sz w:val="26"/>
          <w:szCs w:val="26"/>
          <w:rtl/>
        </w:rPr>
        <w:t xml:space="preserve"> </w:t>
      </w:r>
      <w:r w:rsidRPr="00196605">
        <w:rPr>
          <w:rFonts w:ascii="Arial" w:eastAsia="Times New Roman" w:hAnsi="Arial" w:cs="Arial"/>
          <w:color w:val="000000"/>
          <w:sz w:val="26"/>
          <w:szCs w:val="26"/>
          <w:rtl/>
        </w:rPr>
        <w:t>يتم اختبار قيم النقط المغطاة لكل مهمة بحيث يكافئ متوسط درجات العمر العقلي للأفراد عمرهم الزمني)، ثم يقسم العمر العقلي علي العمر الزمني (</w:t>
      </w:r>
      <w:r w:rsidRPr="00196605">
        <w:rPr>
          <w:rFonts w:ascii="Arial" w:eastAsia="Times New Roman" w:hAnsi="Arial" w:cs="Arial"/>
          <w:color w:val="000000"/>
          <w:sz w:val="26"/>
          <w:szCs w:val="26"/>
        </w:rPr>
        <w:t xml:space="preserve">CA </w:t>
      </w:r>
      <w:r w:rsidRPr="00196605">
        <w:rPr>
          <w:rFonts w:ascii="Arial" w:eastAsia="Times New Roman" w:hAnsi="Arial" w:cs="Arial"/>
          <w:color w:val="000000"/>
          <w:sz w:val="26"/>
          <w:szCs w:val="26"/>
          <w:rtl/>
        </w:rPr>
        <w:t>ويضرب الناتج في 100 أي أن</w:t>
      </w:r>
      <w:r w:rsidRPr="00196605">
        <w:rPr>
          <w:rFonts w:ascii="Arial" w:eastAsia="Times New Roman" w:hAnsi="Arial" w:cs="Arial"/>
          <w:i/>
          <w:iCs/>
          <w:color w:val="000000"/>
          <w:sz w:val="26"/>
          <w:szCs w:val="26"/>
        </w:rPr>
        <w:t>:</w:t>
      </w:r>
    </w:p>
    <w:p w:rsidR="00196605" w:rsidRPr="00196605" w:rsidRDefault="00196605" w:rsidP="00416039">
      <w:pPr>
        <w:spacing w:after="0" w:line="360" w:lineRule="atLeast"/>
        <w:divId w:val="664355854"/>
        <w:rPr>
          <w:rFonts w:ascii="Arial" w:eastAsia="Times New Roman" w:hAnsi="Arial" w:cs="Arial"/>
          <w:color w:val="000000"/>
          <w:sz w:val="21"/>
          <w:szCs w:val="21"/>
        </w:rPr>
      </w:pPr>
      <w:r w:rsidRPr="00196605">
        <w:rPr>
          <w:rFonts w:ascii="Arial" w:eastAsia="Times New Roman" w:hAnsi="Arial" w:cs="Arial"/>
          <w:color w:val="000000"/>
          <w:sz w:val="26"/>
          <w:szCs w:val="26"/>
          <w:rtl/>
        </w:rPr>
        <w:t>نسبة الذكا</w:t>
      </w:r>
      <w:r w:rsidR="007E5185">
        <w:rPr>
          <w:rFonts w:ascii="Arial" w:eastAsia="Times New Roman" w:hAnsi="Arial" w:cs="Arial" w:hint="cs"/>
          <w:color w:val="000000"/>
          <w:sz w:val="26"/>
          <w:szCs w:val="26"/>
          <w:rtl/>
        </w:rPr>
        <w:t>اء</w:t>
      </w:r>
      <w:r w:rsidR="009432B8">
        <w:rPr>
          <w:rFonts w:ascii="Arial" w:eastAsia="Times New Roman" w:hAnsi="Arial" w:cs="Arial" w:hint="cs"/>
          <w:color w:val="000000"/>
          <w:sz w:val="26"/>
          <w:szCs w:val="26"/>
          <w:rtl/>
        </w:rPr>
        <w:t>=</w:t>
      </w:r>
      <w:r w:rsidRPr="00196605">
        <w:rPr>
          <w:rFonts w:ascii="Arial" w:eastAsia="Times New Roman" w:hAnsi="Arial" w:cs="Arial"/>
          <w:color w:val="000000"/>
          <w:sz w:val="26"/>
          <w:szCs w:val="26"/>
          <w:rtl/>
        </w:rPr>
        <w:t>(</w:t>
      </w:r>
      <w:r w:rsidRPr="00196605">
        <w:rPr>
          <w:rFonts w:ascii="Arial" w:eastAsia="Times New Roman" w:hAnsi="Arial" w:cs="Arial"/>
          <w:color w:val="000000"/>
          <w:sz w:val="26"/>
          <w:szCs w:val="26"/>
        </w:rPr>
        <w:t xml:space="preserve">I.Q </w:t>
      </w:r>
      <w:r w:rsidRPr="00196605">
        <w:rPr>
          <w:rFonts w:ascii="Arial" w:eastAsia="Times New Roman" w:hAnsi="Arial" w:cs="Arial"/>
          <w:color w:val="000000"/>
          <w:sz w:val="26"/>
          <w:szCs w:val="26"/>
          <w:rtl/>
        </w:rPr>
        <w:t>(العمر العقلي / العمر الزمني) × 100</w:t>
      </w:r>
    </w:p>
    <w:p w:rsidR="00196605" w:rsidRPr="00196605" w:rsidRDefault="00196605" w:rsidP="00416039">
      <w:pPr>
        <w:spacing w:after="0" w:line="360" w:lineRule="atLeast"/>
        <w:divId w:val="1669627863"/>
        <w:rPr>
          <w:rFonts w:ascii="Arial" w:eastAsia="Times New Roman" w:hAnsi="Arial" w:cs="Arial"/>
          <w:color w:val="000000"/>
          <w:sz w:val="21"/>
          <w:szCs w:val="21"/>
        </w:rPr>
      </w:pPr>
      <w:r w:rsidRPr="00196605">
        <w:rPr>
          <w:rFonts w:ascii="Arial" w:eastAsia="Times New Roman" w:hAnsi="Arial" w:cs="Arial"/>
          <w:color w:val="000000"/>
          <w:sz w:val="26"/>
          <w:szCs w:val="26"/>
          <w:rtl/>
        </w:rPr>
        <w:t>ولكن بينت البحوث أن تعديل 1916 غير صالح لقياس ذكاء البالغين وذكاء الأطفال إذ انحصرت أهميتة في قياس ذكاء ما بين سن خمس سنوات و14 سنة، كما أن عينة التقنين كانت مستمدة من مواليد كاليفورينا فقط، لذا كان هناك شك في احتمال صلاحيته لقياس ذكاء الأطفال في جميع أنحاء أمريكا، فليس من الضروري أن يمثل أطفال كاليفورنيا أطفال الولايات المتحدة الأمريكية كلها كما تبين بمرور الزمن أن بعض الأسئلة قد تغيرت قيمتها لتغير درجة صعوبتها بانتشار التعليم وتغير الثقافة.</w:t>
      </w:r>
    </w:p>
    <w:p w:rsidR="006A72EF" w:rsidRPr="00D70EF2" w:rsidRDefault="006A72EF" w:rsidP="00416039">
      <w:pPr>
        <w:pStyle w:val="ListParagraph"/>
        <w:numPr>
          <w:ilvl w:val="0"/>
          <w:numId w:val="22"/>
        </w:numPr>
        <w:spacing w:before="240" w:after="0" w:line="360" w:lineRule="atLeast"/>
        <w:divId w:val="425350746"/>
        <w:rPr>
          <w:rFonts w:ascii="Times New Roman" w:eastAsia="Times New Roman" w:hAnsi="Times New Roman" w:cs="Times New Roman"/>
          <w:b/>
          <w:bCs/>
          <w:color w:val="0F243E" w:themeColor="text2" w:themeShade="80"/>
          <w:sz w:val="21"/>
          <w:szCs w:val="21"/>
          <w:u w:val="single"/>
        </w:rPr>
      </w:pPr>
      <w:r w:rsidRPr="00D70EF2">
        <w:rPr>
          <w:rFonts w:ascii="Times New Roman" w:eastAsia="Times New Roman" w:hAnsi="Times New Roman" w:cs="Times New Roman"/>
          <w:b/>
          <w:bCs/>
          <w:color w:val="0F243E" w:themeColor="text2" w:themeShade="80"/>
          <w:sz w:val="26"/>
          <w:szCs w:val="26"/>
          <w:u w:val="single"/>
          <w:rtl/>
        </w:rPr>
        <w:t>الطبعة الثانية 1937</w:t>
      </w:r>
    </w:p>
    <w:p w:rsidR="006A72EF" w:rsidRPr="006A72EF" w:rsidRDefault="006A72EF" w:rsidP="00416039">
      <w:pPr>
        <w:spacing w:after="0" w:line="360" w:lineRule="atLeast"/>
        <w:divId w:val="1322538585"/>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أكمل تيرمان بحثه وتطويره للمقياس بعد أكثر من عقدين من النشر الأول لصيغة ستانفورد- بينيه عملا مع مود ميريل (1888-1978) تلميذه الأول، والأستاذ المساعد له والمعد لبحثه في جامعة ستانفورد، حيث أخرج ( تيرمان) صيغتان متكافئتان من مقياس ستانفورد – بينيه، استخدم الكثير من البنود من التعديلات السابقة، وإضافة بنود جديدة أخرى. وجد (تيرمان) أن طبعة 1916غير مناسبة لكي تتضمن الفروق الفردية مما يفقدها الصدق، مع عدم وجود سقف واضح ولا أرضيه واضحة، لذلك أدخل عدة تعديلات لمواجهة هذا النقص، وخلق صيغة جديدة سماها مقياس ستانفورد- بينيه المراجَع (تيرمان، ميريل 1937). </w:t>
      </w:r>
    </w:p>
    <w:p w:rsidR="006A72EF" w:rsidRPr="006A72EF" w:rsidRDefault="006A72EF" w:rsidP="00416039">
      <w:pPr>
        <w:spacing w:after="0" w:line="360" w:lineRule="atLeast"/>
        <w:divId w:val="1056969159"/>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قام (تيرمان) و(ميريل) بتعديل الاختبار، استغرق ذلك عشر سنوات، حيث بدؤوا في استعراض كل ما كتب عن الذكاء وقياسه، واستغرقت عملية تجربة الأسئلة وترتيبها مبدئيا في الأعمار المناسبة، السنتين التاليتين، وتم في السنة الرابعة تقسيم الأسئلة في صورتين، ثم بدأ في تدريب مساعدين لتجربة الصورتين، وانتشر المساعدون في طول البلاد وعرضها في السنة الخامسة لتتم عملية التطبيق، وتم التطبيق على 1550 طفلا أعمارهم ما بين سن سنتين و18سنة، وتقرر في السنة السادسة مضاعفة أفراد العينة، واستغرقت عملية تصحيح الإجابات ووضع الأسئلة في الأعمار المناسبة السنتين السابعة والثامنة، وتمت العمليات الإحصائية في السنة التاسعة، وطبع الاختبار وكتاب التعليمات والإرشادات المصاحبة في السنة العاشرة. </w:t>
      </w:r>
    </w:p>
    <w:p w:rsidR="006A72EF" w:rsidRPr="006A72EF" w:rsidRDefault="006A72EF" w:rsidP="00416039">
      <w:pPr>
        <w:spacing w:after="0" w:line="360" w:lineRule="atLeast"/>
        <w:divId w:val="188880952"/>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وقد طبقت هذه الطبعة على 3200 حالة بداية من سن سنة ونصف حتى 18 سنة، واستقبلت طبعة 1937م استقبالا جيدا وتم استمرارها كأداة القياس، ولكنها واجهت بعض المشكلات منها عدم وجود إمكانية لقياس بعض القدرات المستقلة وعدم الكفاءة في أسلوب التصحيح.</w:t>
      </w:r>
    </w:p>
    <w:p w:rsidR="006A72EF" w:rsidRPr="006A72EF" w:rsidRDefault="006A72EF" w:rsidP="00416039">
      <w:pPr>
        <w:spacing w:after="0" w:line="360" w:lineRule="atLeast"/>
        <w:divId w:val="1817333928"/>
        <w:rPr>
          <w:rFonts w:ascii="Times New Roman" w:eastAsia="Times New Roman" w:hAnsi="Times New Roman" w:cs="Times New Roman"/>
          <w:color w:val="9BBB59" w:themeColor="accent3"/>
          <w:sz w:val="21"/>
          <w:szCs w:val="21"/>
        </w:rPr>
      </w:pPr>
      <w:r w:rsidRPr="006A72EF">
        <w:rPr>
          <w:rFonts w:ascii="Times New Roman" w:eastAsia="Times New Roman" w:hAnsi="Times New Roman" w:cs="Times New Roman"/>
          <w:b/>
          <w:bCs/>
          <w:color w:val="9BBB59" w:themeColor="accent3"/>
          <w:sz w:val="26"/>
          <w:szCs w:val="26"/>
          <w:rtl/>
        </w:rPr>
        <w:t>ومع ذلك فإن هذه الطبعة تميزت عن سابقتها بما يلي:</w:t>
      </w:r>
    </w:p>
    <w:p w:rsidR="006A72EF" w:rsidRPr="006A72EF" w:rsidRDefault="006A72EF" w:rsidP="00416039">
      <w:pPr>
        <w:spacing w:after="0" w:line="360" w:lineRule="atLeast"/>
        <w:divId w:val="768550000"/>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1. اتساع مدى الأعمار التي تغطيها، إذا تمتد من سن سنتين إلى مستوي البالغين الممتازين عقلياً.</w:t>
      </w:r>
    </w:p>
    <w:p w:rsidR="006A72EF" w:rsidRPr="006A72EF" w:rsidRDefault="006A72EF" w:rsidP="00416039">
      <w:pPr>
        <w:spacing w:after="0" w:line="360" w:lineRule="atLeast"/>
        <w:divId w:val="453909657"/>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2. عينة التقنين فيها أكبر وممثلة لأبناء الولايات المتحدة.</w:t>
      </w:r>
    </w:p>
    <w:p w:rsidR="006A72EF" w:rsidRPr="006A72EF" w:rsidRDefault="006A72EF" w:rsidP="00416039">
      <w:pPr>
        <w:spacing w:after="0" w:line="360" w:lineRule="atLeast"/>
        <w:divId w:val="1666397143"/>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3. الأسئلة فيها أكبر عددا ومنتقاة بدقة واستعيض عن الأسئلة غير الصالحة بغيرها وتم إدخال أسئلة أدائية في الأعمار الدنيا، فأصبح عدد الأسئلة 129 سؤالا بدلا من 90.</w:t>
      </w:r>
    </w:p>
    <w:p w:rsidR="00D70EF2" w:rsidRDefault="006A72EF" w:rsidP="00416039">
      <w:pPr>
        <w:spacing w:after="0" w:line="360" w:lineRule="atLeast"/>
        <w:divId w:val="1513493213"/>
        <w:rPr>
          <w:rFonts w:ascii="Times New Roman" w:eastAsia="Times New Roman" w:hAnsi="Times New Roman" w:cs="Times New Roman"/>
          <w:sz w:val="21"/>
          <w:szCs w:val="21"/>
          <w:rtl/>
        </w:rPr>
      </w:pPr>
      <w:r w:rsidRPr="006A72EF">
        <w:rPr>
          <w:rFonts w:ascii="Times New Roman" w:eastAsia="Times New Roman" w:hAnsi="Times New Roman" w:cs="Times New Roman"/>
          <w:sz w:val="26"/>
          <w:szCs w:val="26"/>
          <w:rtl/>
        </w:rPr>
        <w:t>4. يتكون المقياس من صورتين متساويتين في العدد وفي الصعوبة هما الصورة ل (</w:t>
      </w:r>
      <w:r w:rsidRPr="006A72EF">
        <w:rPr>
          <w:rFonts w:ascii="Times New Roman" w:eastAsia="Times New Roman" w:hAnsi="Times New Roman" w:cs="Times New Roman"/>
          <w:sz w:val="26"/>
          <w:szCs w:val="26"/>
        </w:rPr>
        <w:t xml:space="preserve">L) </w:t>
      </w:r>
      <w:r w:rsidRPr="006A72EF">
        <w:rPr>
          <w:rFonts w:ascii="Times New Roman" w:eastAsia="Times New Roman" w:hAnsi="Times New Roman" w:cs="Times New Roman"/>
          <w:sz w:val="26"/>
          <w:szCs w:val="26"/>
          <w:rtl/>
        </w:rPr>
        <w:t>والصو</w:t>
      </w:r>
      <w:r w:rsidR="008D0FDD">
        <w:rPr>
          <w:rFonts w:ascii="Times New Roman" w:eastAsia="Times New Roman" w:hAnsi="Times New Roman" w:cs="Times New Roman" w:hint="cs"/>
          <w:sz w:val="26"/>
          <w:szCs w:val="26"/>
          <w:rtl/>
        </w:rPr>
        <w:t>رة</w:t>
      </w:r>
      <w:r w:rsidRPr="006A72EF">
        <w:rPr>
          <w:rFonts w:ascii="Times New Roman" w:eastAsia="Times New Roman" w:hAnsi="Times New Roman" w:cs="Times New Roman"/>
          <w:sz w:val="26"/>
          <w:szCs w:val="26"/>
        </w:rPr>
        <w:t>M</w:t>
      </w:r>
      <w:r w:rsidR="008D0FDD">
        <w:rPr>
          <w:rFonts w:ascii="Times New Roman" w:eastAsia="Times New Roman" w:hAnsi="Times New Roman" w:cs="Times New Roman" w:hint="cs"/>
          <w:sz w:val="26"/>
          <w:szCs w:val="26"/>
          <w:rtl/>
        </w:rPr>
        <w:t>)</w:t>
      </w:r>
      <w:r w:rsidRPr="006A72EF">
        <w:rPr>
          <w:rFonts w:ascii="Times New Roman" w:eastAsia="Times New Roman" w:hAnsi="Times New Roman" w:cs="Times New Roman"/>
          <w:sz w:val="26"/>
          <w:szCs w:val="26"/>
        </w:rPr>
        <w:t> </w:t>
      </w:r>
    </w:p>
    <w:p w:rsidR="0024277A" w:rsidRDefault="0024277A" w:rsidP="00416039">
      <w:pPr>
        <w:spacing w:after="0" w:line="360" w:lineRule="atLeast"/>
        <w:divId w:val="1513493213"/>
        <w:rPr>
          <w:rFonts w:ascii="Times New Roman" w:eastAsia="Times New Roman" w:hAnsi="Times New Roman" w:cs="Times New Roman"/>
          <w:sz w:val="21"/>
          <w:szCs w:val="21"/>
        </w:rPr>
      </w:pPr>
    </w:p>
    <w:p w:rsidR="00D70EF2" w:rsidRDefault="00D70EF2" w:rsidP="00416039">
      <w:pPr>
        <w:spacing w:after="0" w:line="360" w:lineRule="atLeast"/>
        <w:divId w:val="1513493213"/>
        <w:rPr>
          <w:rFonts w:ascii="Times New Roman" w:eastAsia="Times New Roman" w:hAnsi="Times New Roman" w:cs="Times New Roman"/>
          <w:sz w:val="21"/>
          <w:szCs w:val="21"/>
        </w:rPr>
      </w:pPr>
    </w:p>
    <w:p w:rsidR="006A72EF" w:rsidRPr="00165475" w:rsidRDefault="006A72EF" w:rsidP="00416039">
      <w:pPr>
        <w:pStyle w:val="ListParagraph"/>
        <w:numPr>
          <w:ilvl w:val="0"/>
          <w:numId w:val="22"/>
        </w:numPr>
        <w:spacing w:before="240" w:after="0" w:line="360" w:lineRule="atLeast"/>
        <w:divId w:val="1513493213"/>
        <w:rPr>
          <w:rFonts w:ascii="Times New Roman" w:eastAsia="Times New Roman" w:hAnsi="Times New Roman" w:cs="Times New Roman"/>
          <w:b/>
          <w:bCs/>
          <w:color w:val="17365D" w:themeColor="text2" w:themeShade="BF"/>
          <w:sz w:val="21"/>
          <w:szCs w:val="21"/>
          <w:u w:val="single"/>
        </w:rPr>
      </w:pPr>
      <w:r w:rsidRPr="00165475">
        <w:rPr>
          <w:rFonts w:ascii="Times New Roman" w:eastAsia="Times New Roman" w:hAnsi="Times New Roman" w:cs="Times New Roman"/>
          <w:b/>
          <w:bCs/>
          <w:color w:val="17365D" w:themeColor="text2" w:themeShade="BF"/>
          <w:sz w:val="26"/>
          <w:szCs w:val="26"/>
          <w:u w:val="single"/>
          <w:rtl/>
        </w:rPr>
        <w:t>الطبعة الثالثة 1960</w:t>
      </w:r>
    </w:p>
    <w:p w:rsidR="006A72EF" w:rsidRPr="006A72EF" w:rsidRDefault="006A72EF" w:rsidP="00416039">
      <w:pPr>
        <w:spacing w:after="0" w:line="360" w:lineRule="atLeast"/>
        <w:divId w:val="1345791101"/>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في عام 1960 قام تيرمان  </w:t>
      </w:r>
      <w:r w:rsidRPr="006A72EF">
        <w:rPr>
          <w:rFonts w:ascii="Times New Roman" w:eastAsia="Times New Roman" w:hAnsi="Times New Roman" w:cs="Times New Roman"/>
          <w:sz w:val="26"/>
          <w:szCs w:val="26"/>
        </w:rPr>
        <w:t xml:space="preserve"> </w:t>
      </w:r>
      <w:r w:rsidRPr="006A72EF">
        <w:rPr>
          <w:rFonts w:ascii="Times New Roman" w:eastAsia="Times New Roman" w:hAnsi="Times New Roman" w:cs="Times New Roman"/>
          <w:sz w:val="26"/>
          <w:szCs w:val="26"/>
          <w:rtl/>
        </w:rPr>
        <w:t xml:space="preserve">وميريل بمراجعة طبعة 1937، وأصبح هذا المقياس مرة ثانية مكونا من صورة واحدة جيدة المفردات أو البنود، وهو مقياس يطبق فردا </w:t>
      </w:r>
      <w:r w:rsidRPr="006A72EF">
        <w:rPr>
          <w:rFonts w:ascii="Times New Roman" w:eastAsia="Times New Roman" w:hAnsi="Times New Roman" w:cs="Times New Roman"/>
          <w:sz w:val="26"/>
          <w:szCs w:val="26"/>
        </w:rPr>
        <w:t xml:space="preserve">Individual test </w:t>
      </w:r>
      <w:r w:rsidRPr="006A72EF">
        <w:rPr>
          <w:rFonts w:ascii="Times New Roman" w:eastAsia="Times New Roman" w:hAnsi="Times New Roman" w:cs="Times New Roman"/>
          <w:sz w:val="26"/>
          <w:szCs w:val="26"/>
          <w:rtl/>
        </w:rPr>
        <w:t xml:space="preserve">أي علي فرد واحد عن طريق باحث واحد، وليس اختبارا جمعيا </w:t>
      </w:r>
      <w:r w:rsidRPr="006A72EF">
        <w:rPr>
          <w:rFonts w:ascii="Times New Roman" w:eastAsia="Times New Roman" w:hAnsi="Times New Roman" w:cs="Times New Roman"/>
          <w:sz w:val="26"/>
          <w:szCs w:val="26"/>
        </w:rPr>
        <w:t xml:space="preserve">Group test </w:t>
      </w:r>
      <w:r w:rsidRPr="006A72EF">
        <w:rPr>
          <w:rFonts w:ascii="Times New Roman" w:eastAsia="Times New Roman" w:hAnsi="Times New Roman" w:cs="Times New Roman"/>
          <w:sz w:val="26"/>
          <w:szCs w:val="26"/>
          <w:rtl/>
        </w:rPr>
        <w:t>يمكن تطبيقه علي مجموعات كبيرة من الأفراد، وتبدأ مفرداته من الأسئلة الصالحة لقياس أطفال العامين إلى سن الرشد، وتتكون هذه المفردات من مفردات لفظية وأخري عملية، ويصلح هذا الاختبار للتطبيق علي الأطفال والمراهقين وشباب الجامعات ولا يصلح للأميين ولا لكبار السن.</w:t>
      </w:r>
    </w:p>
    <w:p w:rsidR="006A72EF" w:rsidRDefault="006A72EF" w:rsidP="00416039">
      <w:pPr>
        <w:spacing w:after="0" w:line="360" w:lineRule="atLeast"/>
        <w:divId w:val="424041097"/>
        <w:rPr>
          <w:rFonts w:ascii="Times New Roman" w:eastAsia="Times New Roman" w:hAnsi="Times New Roman" w:cs="Times New Roman"/>
          <w:sz w:val="21"/>
          <w:szCs w:val="21"/>
          <w:rtl/>
        </w:rPr>
      </w:pPr>
      <w:r w:rsidRPr="006A72EF">
        <w:rPr>
          <w:rFonts w:ascii="Times New Roman" w:eastAsia="Times New Roman" w:hAnsi="Times New Roman" w:cs="Times New Roman"/>
          <w:sz w:val="26"/>
          <w:szCs w:val="26"/>
          <w:rtl/>
        </w:rPr>
        <w:t>ومن أهم التعديلات التي شملتها هذه الطبعة، فبالإضافة إلى دمج الصورتين (</w:t>
      </w:r>
      <w:r w:rsidRPr="006A72EF">
        <w:rPr>
          <w:rFonts w:ascii="Times New Roman" w:eastAsia="Times New Roman" w:hAnsi="Times New Roman" w:cs="Times New Roman"/>
          <w:sz w:val="26"/>
          <w:szCs w:val="26"/>
        </w:rPr>
        <w:t xml:space="preserve">L&amp;M) </w:t>
      </w:r>
      <w:r w:rsidRPr="006A72EF">
        <w:rPr>
          <w:rFonts w:ascii="Times New Roman" w:eastAsia="Times New Roman" w:hAnsi="Times New Roman" w:cs="Times New Roman"/>
          <w:sz w:val="26"/>
          <w:szCs w:val="26"/>
          <w:rtl/>
        </w:rPr>
        <w:t>في مقياس واحد،ثم إضافة اختبار فرعي (احتياطي) في كل مستوي عمري، وتقنين المقياس علي عينة أكبر بلغت 4500 مفحوصا، يمثلون الفئات العمرية من (2</w:t>
      </w:r>
      <w:r w:rsidRPr="006A72EF">
        <w:rPr>
          <w:rFonts w:ascii="Times New Roman" w:eastAsia="Times New Roman" w:hAnsi="Times New Roman" w:cs="Times New Roman"/>
          <w:i/>
          <w:iCs/>
          <w:sz w:val="26"/>
          <w:szCs w:val="26"/>
        </w:rPr>
        <w:t>.</w:t>
      </w:r>
      <w:r w:rsidRPr="006A72EF">
        <w:rPr>
          <w:rFonts w:ascii="Times New Roman" w:eastAsia="Times New Roman" w:hAnsi="Times New Roman" w:cs="Times New Roman"/>
          <w:sz w:val="26"/>
          <w:szCs w:val="26"/>
          <w:rtl/>
        </w:rPr>
        <w:t>5 -18) سنة كما تم تعديل نسبة الذكاء حيث امتدت لتغطي الفئات العمرية حتى سن 18 سنة.كما أن طبعة 1960 تضمنت نسبة ذكاء انحرافية مثل نسبة الذكاء التي تبناها وكسلر 1939 بمتوسط 100 وانحراف معياري 16، كما اختارت الطبعة الثالثة أحسن 142 بنداً من الصيغتين اللتان صدرتا عام 1937. وأجري تعديل على هذه الطبعة عام 1972 ،ومن أهم التعديلات: هو إعادة المقياس على عينة مؤلفة من 2100 مفحوصا تغطي مناطق جغرافية مختلفة من الولايات المتحدة الأمريكية بحيث غطيت كل فئة عمرية بواقع 100 مفحوصا، ولم يجد أي تغيير في مواقع الفقرات في الفئات العمرية.</w:t>
      </w:r>
    </w:p>
    <w:p w:rsidR="0024277A" w:rsidRDefault="0024277A" w:rsidP="00416039">
      <w:pPr>
        <w:spacing w:after="0" w:line="360" w:lineRule="atLeast"/>
        <w:divId w:val="424041097"/>
        <w:rPr>
          <w:rFonts w:ascii="Times New Roman" w:eastAsia="Times New Roman" w:hAnsi="Times New Roman" w:cs="Times New Roman"/>
          <w:sz w:val="21"/>
          <w:szCs w:val="21"/>
          <w:rtl/>
        </w:rPr>
      </w:pPr>
    </w:p>
    <w:p w:rsidR="0024277A" w:rsidRDefault="0024277A" w:rsidP="00416039">
      <w:pPr>
        <w:spacing w:after="0" w:line="360" w:lineRule="atLeast"/>
        <w:divId w:val="424041097"/>
        <w:rPr>
          <w:rFonts w:ascii="Times New Roman" w:eastAsia="Times New Roman" w:hAnsi="Times New Roman" w:cs="Times New Roman"/>
          <w:sz w:val="21"/>
          <w:szCs w:val="21"/>
          <w:rtl/>
        </w:rPr>
      </w:pPr>
    </w:p>
    <w:p w:rsidR="0024277A" w:rsidRDefault="0024277A" w:rsidP="00416039">
      <w:pPr>
        <w:spacing w:after="0" w:line="360" w:lineRule="atLeast"/>
        <w:divId w:val="424041097"/>
        <w:rPr>
          <w:rFonts w:ascii="Times New Roman" w:eastAsia="Times New Roman" w:hAnsi="Times New Roman" w:cs="Times New Roman"/>
          <w:sz w:val="21"/>
          <w:szCs w:val="21"/>
          <w:rtl/>
        </w:rPr>
      </w:pPr>
    </w:p>
    <w:p w:rsidR="0024277A" w:rsidRDefault="0024277A" w:rsidP="00416039">
      <w:pPr>
        <w:spacing w:after="0" w:line="360" w:lineRule="atLeast"/>
        <w:divId w:val="424041097"/>
        <w:rPr>
          <w:rFonts w:ascii="Times New Roman" w:eastAsia="Times New Roman" w:hAnsi="Times New Roman" w:cs="Times New Roman"/>
          <w:sz w:val="21"/>
          <w:szCs w:val="21"/>
          <w:rtl/>
        </w:rPr>
      </w:pPr>
    </w:p>
    <w:p w:rsidR="0024277A" w:rsidRPr="006A72EF" w:rsidRDefault="0024277A" w:rsidP="00416039">
      <w:pPr>
        <w:spacing w:after="0" w:line="360" w:lineRule="atLeast"/>
        <w:divId w:val="424041097"/>
        <w:rPr>
          <w:rFonts w:ascii="Times New Roman" w:eastAsia="Times New Roman" w:hAnsi="Times New Roman" w:cs="Times New Roman"/>
          <w:sz w:val="21"/>
          <w:szCs w:val="21"/>
        </w:rPr>
      </w:pPr>
    </w:p>
    <w:p w:rsidR="006A72EF" w:rsidRPr="00165475" w:rsidRDefault="006A72EF" w:rsidP="00416039">
      <w:pPr>
        <w:pStyle w:val="ListParagraph"/>
        <w:numPr>
          <w:ilvl w:val="0"/>
          <w:numId w:val="22"/>
        </w:numPr>
        <w:spacing w:before="240" w:after="0" w:line="360" w:lineRule="atLeast"/>
        <w:divId w:val="1273707432"/>
        <w:rPr>
          <w:rFonts w:ascii="Times New Roman" w:eastAsia="Times New Roman" w:hAnsi="Times New Roman" w:cs="Times New Roman"/>
          <w:b/>
          <w:bCs/>
          <w:color w:val="17365D" w:themeColor="text2" w:themeShade="BF"/>
          <w:sz w:val="21"/>
          <w:szCs w:val="21"/>
          <w:u w:val="single"/>
        </w:rPr>
      </w:pPr>
      <w:r w:rsidRPr="00165475">
        <w:rPr>
          <w:rFonts w:ascii="Times New Roman" w:eastAsia="Times New Roman" w:hAnsi="Times New Roman" w:cs="Times New Roman"/>
          <w:b/>
          <w:bCs/>
          <w:color w:val="17365D" w:themeColor="text2" w:themeShade="BF"/>
          <w:sz w:val="26"/>
          <w:szCs w:val="26"/>
          <w:u w:val="single"/>
          <w:rtl/>
        </w:rPr>
        <w:t>الطبعة الرابعة 1986</w:t>
      </w:r>
    </w:p>
    <w:p w:rsidR="006A72EF" w:rsidRPr="006A72EF" w:rsidRDefault="006A72EF" w:rsidP="00416039">
      <w:pPr>
        <w:spacing w:after="0" w:line="360" w:lineRule="atLeast"/>
        <w:divId w:val="1402100720"/>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مقياس ستانفورد- بينيه الطبعة الرابعة، من أكثر مقاييس الذكاء اهتماما بتحري الدقة والموضوعية، وهو امتداد لمقياس ستانفورد- بينيه الطبعة الثالثة التي طورها لويس تيرمان ومود ميريل والذي اعتمده بدوره أساسا علي الطبعة الثانية للمقياس والتي صدرت عام 1937 استمرارا للجهود التي بذلت منذ أن فكر (بينيه) ومن معه في وضع المقياس منذ أكثر من مائة عام تقريبا. </w:t>
      </w:r>
    </w:p>
    <w:p w:rsidR="006A72EF" w:rsidRPr="006A72EF" w:rsidRDefault="006A72EF" w:rsidP="00416039">
      <w:pPr>
        <w:spacing w:after="0" w:line="360" w:lineRule="atLeast"/>
        <w:divId w:val="539828654"/>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وقام بإعداد الطبعة الرابعة عام 1986 كلا من (روبرت  ل.ثورنديك- اليزابيت ب. هاغن –جيروم م.ساتلر) لتحقيق الأغراض التالية:</w:t>
      </w:r>
    </w:p>
    <w:p w:rsidR="006A72EF" w:rsidRPr="006A72EF" w:rsidRDefault="006A72EF" w:rsidP="00416039">
      <w:pPr>
        <w:spacing w:after="0" w:line="360" w:lineRule="atLeast"/>
        <w:divId w:val="1418868117"/>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1-للتمييز بين التلاميذ المعاقين عقليا، والتلاميذ الذين يعانون من صعوبات معينة في التعلم.</w:t>
      </w:r>
    </w:p>
    <w:p w:rsidR="006A72EF" w:rsidRPr="006A72EF" w:rsidRDefault="006A72EF" w:rsidP="00416039">
      <w:pPr>
        <w:spacing w:after="0" w:line="360" w:lineRule="atLeast"/>
        <w:divId w:val="1016813797"/>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2-لمساعدة المعلم والأخصائي النفسي في فهم السبب فيما يواجهه تلميذ معين من صعوبات في التعلم المدرسي.</w:t>
      </w:r>
    </w:p>
    <w:p w:rsidR="006A72EF" w:rsidRPr="006A72EF" w:rsidRDefault="006A72EF" w:rsidP="00416039">
      <w:pPr>
        <w:spacing w:after="0" w:line="360" w:lineRule="atLeast"/>
        <w:divId w:val="874778928"/>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3-المساعدة في التعرف على التلاميذ الموهوبين.</w:t>
      </w:r>
    </w:p>
    <w:p w:rsidR="006A72EF" w:rsidRPr="006A72EF" w:rsidRDefault="006A72EF" w:rsidP="00416039">
      <w:pPr>
        <w:spacing w:after="0" w:line="360" w:lineRule="atLeast"/>
        <w:divId w:val="1666281973"/>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4-لدراسة ارتقاء المهارات المعرفية لدى الأفراد من سن 2 إلى مرحلة الرشد.</w:t>
      </w:r>
    </w:p>
    <w:p w:rsidR="006A72EF" w:rsidRPr="006A72EF" w:rsidRDefault="006A72EF" w:rsidP="00416039">
      <w:pPr>
        <w:spacing w:after="0" w:line="360" w:lineRule="atLeast"/>
        <w:divId w:val="1895198296"/>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تتوقف فعالية الصورة الرابعة في تحقيق الأغراض السابقة، على مهارة الفاحص في تطبيق وتصحيح اختبارات المقياس وملاحظة سلوك المفحوص أثناء الاختبار.</w:t>
      </w:r>
    </w:p>
    <w:p w:rsidR="006A72EF" w:rsidRPr="006A72EF" w:rsidRDefault="006A72EF" w:rsidP="00416039">
      <w:pPr>
        <w:spacing w:after="0" w:line="360" w:lineRule="atLeast"/>
        <w:divId w:val="1159345527"/>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هذه الطبعة تحركت من مجرد شكل مقياس عمري بواسطة (بينيه) إلى مشكل مقياس نقاط، اشتملت الطبعة الرابعة على العديد من البنود والبنود النمطية من الطبعات السابقة، ففي اختبار السخافات علي سبيل المثال، هناك 4 بنود نمطية تم استخدامها بالإضافة إلى 28 بندا جديدا، كما زود هذا المقياس عوامل جديدة هي (الاستدلال اللفظي، الاستدلال التجريدي البصري، الاستدلال الكمي، الذاكرة قصيرة المدى، بالإضافة إلى نسبة الذكاء) .</w:t>
      </w:r>
    </w:p>
    <w:p w:rsidR="006A72EF" w:rsidRPr="006A72EF" w:rsidRDefault="006A72EF" w:rsidP="00416039">
      <w:pPr>
        <w:spacing w:after="0" w:line="360" w:lineRule="atLeast"/>
        <w:divId w:val="1594821013"/>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لا تعتمد هذه الطبعة على الأعمار الزمنية، كما هو الحال في الطبعات السابقة للمقياس، بل يعتمد أساسا على المجالات المعرفية المكونة لمفهوم الذكاء بمعناه الحديث، وهو يتضمن ثلاثة محاور تتضمن 4 مجالات  مشكلة نموذج هيراركي، موضح كما يلي :</w:t>
      </w:r>
    </w:p>
    <w:p w:rsidR="006A72EF" w:rsidRPr="006A72EF" w:rsidRDefault="006A72EF" w:rsidP="00416039">
      <w:pPr>
        <w:spacing w:after="0" w:line="360" w:lineRule="atLeast"/>
        <w:divId w:val="394594255"/>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 xml:space="preserve">1-  محور القدرات المتبلورة القدرة العامة (العامل العام </w:t>
      </w:r>
      <w:r w:rsidR="004B0F53">
        <w:rPr>
          <w:rFonts w:ascii="Times New Roman" w:eastAsia="Times New Roman" w:hAnsi="Times New Roman" w:cs="Times New Roman"/>
          <w:sz w:val="26"/>
          <w:szCs w:val="26"/>
        </w:rPr>
        <w:t>(</w:t>
      </w:r>
      <w:r w:rsidRPr="006A72EF">
        <w:rPr>
          <w:rFonts w:ascii="Times New Roman" w:eastAsia="Times New Roman" w:hAnsi="Times New Roman" w:cs="Times New Roman"/>
          <w:sz w:val="26"/>
          <w:szCs w:val="26"/>
        </w:rPr>
        <w:t xml:space="preserve"> </w:t>
      </w:r>
      <w:r w:rsidRPr="006A72EF">
        <w:rPr>
          <w:rFonts w:ascii="Times New Roman" w:eastAsia="Times New Roman" w:hAnsi="Times New Roman" w:cs="Times New Roman"/>
          <w:sz w:val="26"/>
          <w:szCs w:val="26"/>
          <w:rtl/>
        </w:rPr>
        <w:t>تشير إلى القدرات التي تشكلت وتبلورت من خلال الخبرة المكتسبة سواء من خلال الدراسة أو غيرها.</w:t>
      </w:r>
    </w:p>
    <w:p w:rsidR="006A72EF" w:rsidRPr="006A72EF" w:rsidRDefault="006A72EF" w:rsidP="00416039">
      <w:pPr>
        <w:spacing w:after="0" w:line="360" w:lineRule="atLeast"/>
        <w:divId w:val="1272324067"/>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2- محور قدرات السيولة التحليلية تتعامل مع القضايا والموضوعات والمشكلات الجديدة التي تتطلب نشاطا فوريا في الإجابة عليها بما يعينه ذلك من تعامل مع تفكير حل المشكلات والخيال والابتكار أحيانا.</w:t>
      </w:r>
    </w:p>
    <w:p w:rsidR="0024277A" w:rsidRPr="0024277A" w:rsidRDefault="006A72EF" w:rsidP="00416039">
      <w:pPr>
        <w:pStyle w:val="ListParagraph"/>
        <w:numPr>
          <w:ilvl w:val="0"/>
          <w:numId w:val="10"/>
        </w:numPr>
        <w:spacing w:before="240" w:after="0" w:line="360" w:lineRule="atLeast"/>
        <w:divId w:val="1871381851"/>
        <w:rPr>
          <w:rFonts w:ascii="Times New Roman" w:eastAsia="Times New Roman" w:hAnsi="Times New Roman" w:cs="Times New Roman"/>
          <w:sz w:val="26"/>
          <w:szCs w:val="26"/>
          <w:rtl/>
        </w:rPr>
      </w:pPr>
      <w:r w:rsidRPr="0024277A">
        <w:rPr>
          <w:rFonts w:ascii="Times New Roman" w:eastAsia="Times New Roman" w:hAnsi="Times New Roman" w:cs="Times New Roman"/>
          <w:sz w:val="26"/>
          <w:szCs w:val="26"/>
          <w:rtl/>
        </w:rPr>
        <w:t>محور الذاكرة قصيرة المدى: يهتم هذا المحور بأنماط الذاكرة قصيرة المدى</w:t>
      </w:r>
    </w:p>
    <w:p w:rsidR="0024277A" w:rsidRPr="0024277A" w:rsidRDefault="0024277A" w:rsidP="00416039">
      <w:pPr>
        <w:spacing w:before="240" w:after="0" w:line="360" w:lineRule="atLeast"/>
        <w:ind w:left="160"/>
        <w:divId w:val="1871381851"/>
        <w:rPr>
          <w:rFonts w:ascii="Times New Roman" w:eastAsia="Times New Roman" w:hAnsi="Times New Roman" w:cs="Times New Roman"/>
          <w:sz w:val="21"/>
          <w:szCs w:val="21"/>
        </w:rPr>
      </w:pPr>
    </w:p>
    <w:p w:rsidR="006A72EF" w:rsidRPr="0024277A" w:rsidRDefault="006A72EF" w:rsidP="00416039">
      <w:pPr>
        <w:pStyle w:val="ListParagraph"/>
        <w:spacing w:before="240" w:after="0" w:line="360" w:lineRule="atLeast"/>
        <w:ind w:left="520"/>
        <w:divId w:val="1871381851"/>
        <w:rPr>
          <w:rFonts w:ascii="Times New Roman" w:eastAsia="Times New Roman" w:hAnsi="Times New Roman" w:cs="Times New Roman"/>
          <w:sz w:val="21"/>
          <w:szCs w:val="21"/>
        </w:rPr>
      </w:pPr>
      <w:r w:rsidRPr="0024277A">
        <w:rPr>
          <w:rFonts w:ascii="Times New Roman" w:eastAsia="Times New Roman" w:hAnsi="Times New Roman" w:cs="Times New Roman"/>
          <w:sz w:val="26"/>
          <w:szCs w:val="26"/>
          <w:rtl/>
        </w:rPr>
        <w:t>.</w:t>
      </w:r>
    </w:p>
    <w:p w:rsidR="006A72EF" w:rsidRPr="0024277A" w:rsidRDefault="006A72EF" w:rsidP="00416039">
      <w:pPr>
        <w:pStyle w:val="ListParagraph"/>
        <w:numPr>
          <w:ilvl w:val="0"/>
          <w:numId w:val="24"/>
        </w:numPr>
        <w:spacing w:before="240" w:after="0" w:line="360" w:lineRule="atLeast"/>
        <w:divId w:val="844169749"/>
        <w:rPr>
          <w:rFonts w:ascii="Times New Roman" w:eastAsia="Times New Roman" w:hAnsi="Times New Roman" w:cs="Times New Roman"/>
          <w:color w:val="C0504D" w:themeColor="accent2"/>
          <w:sz w:val="21"/>
          <w:szCs w:val="21"/>
        </w:rPr>
      </w:pPr>
      <w:r w:rsidRPr="0024277A">
        <w:rPr>
          <w:rFonts w:ascii="Times New Roman" w:eastAsia="Times New Roman" w:hAnsi="Times New Roman" w:cs="Times New Roman"/>
          <w:color w:val="C0504D" w:themeColor="accent2"/>
          <w:sz w:val="26"/>
          <w:szCs w:val="26"/>
          <w:rtl/>
        </w:rPr>
        <w:t>أما المحور الثالث فهو يتكون من أربعة مجالات هي:</w:t>
      </w:r>
    </w:p>
    <w:p w:rsidR="006A72EF" w:rsidRPr="006A72EF" w:rsidRDefault="006A72EF" w:rsidP="00416039">
      <w:pPr>
        <w:spacing w:after="0" w:line="360" w:lineRule="atLeast"/>
        <w:divId w:val="1040403270"/>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1. مجال الاستدلال اللفظي.</w:t>
      </w:r>
    </w:p>
    <w:p w:rsidR="006A72EF" w:rsidRPr="006A72EF" w:rsidRDefault="006A72EF" w:rsidP="00416039">
      <w:pPr>
        <w:spacing w:after="0" w:line="360" w:lineRule="atLeast"/>
        <w:divId w:val="409233701"/>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2. مجال الاستدلال الكمي.</w:t>
      </w:r>
    </w:p>
    <w:p w:rsidR="006A72EF" w:rsidRPr="006A72EF" w:rsidRDefault="006A72EF" w:rsidP="00416039">
      <w:pPr>
        <w:spacing w:after="0" w:line="360" w:lineRule="atLeast"/>
        <w:divId w:val="1854689525"/>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3. مجال الاستدلال التجريدي – البصري.</w:t>
      </w:r>
    </w:p>
    <w:p w:rsidR="006A72EF" w:rsidRPr="006A72EF" w:rsidRDefault="006A72EF" w:rsidP="00416039">
      <w:pPr>
        <w:spacing w:after="0" w:line="360" w:lineRule="atLeast"/>
        <w:divId w:val="423888920"/>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4. مجال الذاكرة قصية المدى.</w:t>
      </w:r>
    </w:p>
    <w:p w:rsidR="006A72EF" w:rsidRPr="006A72EF" w:rsidRDefault="006A72EF" w:rsidP="00416039">
      <w:pPr>
        <w:spacing w:after="0" w:line="360" w:lineRule="atLeast"/>
        <w:divId w:val="1198157967"/>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أولا: محور القدرات المتبلورة إلى: </w:t>
      </w:r>
    </w:p>
    <w:p w:rsidR="006A72EF" w:rsidRPr="006A72EF" w:rsidRDefault="006A72EF" w:rsidP="00416039">
      <w:pPr>
        <w:spacing w:after="0" w:line="360" w:lineRule="atLeast"/>
        <w:divId w:val="1197623505"/>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مجال الاستدلال اللفظي / مجال الاستدلال الكمي</w:t>
      </w:r>
    </w:p>
    <w:p w:rsidR="006A72EF" w:rsidRPr="006A72EF" w:rsidRDefault="006A72EF" w:rsidP="00416039">
      <w:pPr>
        <w:spacing w:after="0" w:line="360" w:lineRule="atLeast"/>
        <w:divId w:val="1222330236"/>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المقاييس الفرعية في مجال الاستدلال اللفظي:</w:t>
      </w:r>
    </w:p>
    <w:p w:rsidR="006A72EF" w:rsidRPr="006A72EF" w:rsidRDefault="006A72EF" w:rsidP="00416039">
      <w:pPr>
        <w:spacing w:after="0" w:line="360" w:lineRule="atLeast"/>
        <w:divId w:val="254093077"/>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1.المفردات 2. الفهم 3. السخافات 4. العلاقات اللفظية </w:t>
      </w:r>
    </w:p>
    <w:p w:rsidR="006A72EF" w:rsidRPr="006A72EF" w:rsidRDefault="006A72EF" w:rsidP="00416039">
      <w:pPr>
        <w:spacing w:after="0" w:line="360" w:lineRule="atLeast"/>
        <w:divId w:val="366875099"/>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المقاييس الفرعية مجال الاستدلال الكمي</w:t>
      </w:r>
    </w:p>
    <w:p w:rsidR="006A72EF" w:rsidRPr="006A72EF" w:rsidRDefault="006A72EF" w:rsidP="00416039">
      <w:pPr>
        <w:spacing w:after="0" w:line="360" w:lineRule="atLeast"/>
        <w:divId w:val="1621688635"/>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1. الحساب 2. سلاسل الأرقام 3. بناء المعادلات </w:t>
      </w:r>
    </w:p>
    <w:p w:rsidR="006A72EF" w:rsidRPr="006A72EF" w:rsidRDefault="006A72EF" w:rsidP="00416039">
      <w:pPr>
        <w:spacing w:after="0" w:line="360" w:lineRule="atLeast"/>
        <w:divId w:val="941378833"/>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ثانيا: مجال الاستدلال التجريبي البصري المقاييس الفرعية</w:t>
      </w:r>
    </w:p>
    <w:p w:rsidR="006A72EF" w:rsidRPr="006A72EF" w:rsidRDefault="006A72EF" w:rsidP="00416039">
      <w:pPr>
        <w:spacing w:after="0" w:line="360" w:lineRule="atLeast"/>
        <w:divId w:val="913205781"/>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1. تحليل النمط 2. النسخ 3. المصفوفات 4. طي وقطع الورق</w:t>
      </w:r>
    </w:p>
    <w:p w:rsidR="006A72EF" w:rsidRPr="006A72EF" w:rsidRDefault="006A72EF" w:rsidP="00416039">
      <w:pPr>
        <w:spacing w:after="0" w:line="360" w:lineRule="atLeast"/>
        <w:divId w:val="540478834"/>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ثالثا: مجال الذاكرة قصيرة المدى المقاييس الفرعية</w:t>
      </w:r>
    </w:p>
    <w:p w:rsidR="006A72EF" w:rsidRPr="006A72EF" w:rsidRDefault="006A72EF" w:rsidP="00416039">
      <w:pPr>
        <w:spacing w:after="0" w:line="360" w:lineRule="atLeast"/>
        <w:divId w:val="693531059"/>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1. ذاكرة الخرز 2. ذاكرة الجمل 3. ذاكرة الأعداد 4. ذاكرة الأشياء</w:t>
      </w:r>
    </w:p>
    <w:p w:rsidR="006A72EF" w:rsidRPr="006A72EF" w:rsidRDefault="006A72EF" w:rsidP="00416039">
      <w:pPr>
        <w:spacing w:after="0" w:line="360" w:lineRule="atLeast"/>
        <w:divId w:val="1221862380"/>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يتضمن ثلاثة عوامل هي: أهم ما يميز هذه الطبعة:</w:t>
      </w:r>
    </w:p>
    <w:p w:rsidR="006A72EF" w:rsidRPr="006A72EF" w:rsidRDefault="006A72EF" w:rsidP="00416039">
      <w:pPr>
        <w:spacing w:after="0" w:line="360" w:lineRule="atLeast"/>
        <w:divId w:val="1135683156"/>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1-تعليمات المستوي العمري مفهومه للأطفال الصغار.</w:t>
      </w:r>
    </w:p>
    <w:p w:rsidR="006A72EF" w:rsidRPr="006A72EF" w:rsidRDefault="006A72EF" w:rsidP="00416039">
      <w:pPr>
        <w:spacing w:after="0" w:line="360" w:lineRule="atLeast"/>
        <w:divId w:val="1296720449"/>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2-تستخدم الاختبار التكيفي (التأسيس) للاقتصاد في وقت التطبيق وتقليل إحباط المفحوص.</w:t>
      </w:r>
    </w:p>
    <w:p w:rsidR="006A72EF" w:rsidRPr="006A72EF" w:rsidRDefault="006A72EF" w:rsidP="00416039">
      <w:pPr>
        <w:spacing w:after="0" w:line="360" w:lineRule="atLeast"/>
        <w:divId w:val="1822310309"/>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3- شملت مدى عمري أوسع من الطبعات السابقة (2 إلى 23 سنة).</w:t>
      </w:r>
    </w:p>
    <w:p w:rsidR="000F1F4D" w:rsidRDefault="006A72EF" w:rsidP="00416039">
      <w:pPr>
        <w:spacing w:after="0" w:line="360" w:lineRule="atLeast"/>
        <w:divId w:val="1295597607"/>
        <w:rPr>
          <w:rFonts w:ascii="Times New Roman" w:eastAsia="Times New Roman" w:hAnsi="Times New Roman" w:cs="Times New Roman"/>
          <w:sz w:val="26"/>
          <w:szCs w:val="26"/>
          <w:rtl/>
        </w:rPr>
      </w:pPr>
      <w:r w:rsidRPr="006A72EF">
        <w:rPr>
          <w:rFonts w:ascii="Times New Roman" w:eastAsia="Times New Roman" w:hAnsi="Times New Roman" w:cs="Times New Roman"/>
          <w:sz w:val="26"/>
          <w:szCs w:val="26"/>
          <w:rtl/>
        </w:rPr>
        <w:t> ولكن ما يؤخذ علي هذه الطبعة: أنها غير قادرة علي تشخيص التخلف العقلي الخفيف قبل عمر 4 سنوات والتخلف المتوسط قبل عمر 5 سنوات. كما أن العينة المعيارية مثلت أكثر من اللازم إداريين ومهنيين ومرشدين متعلمين، كما تتضمن نزعة ذاتية (تفضيل الفاحص) عند تحديد الاختبارات الفرعية المستخدمة في حساب الدرجة المركبة</w:t>
      </w:r>
    </w:p>
    <w:p w:rsidR="000F1F4D" w:rsidRDefault="000F1F4D" w:rsidP="00416039">
      <w:pPr>
        <w:spacing w:after="0" w:line="360" w:lineRule="atLeast"/>
        <w:divId w:val="1295597607"/>
        <w:rPr>
          <w:rFonts w:ascii="Times New Roman" w:eastAsia="Times New Roman" w:hAnsi="Times New Roman" w:cs="Times New Roman"/>
          <w:sz w:val="26"/>
          <w:szCs w:val="26"/>
          <w:rtl/>
        </w:rPr>
      </w:pPr>
    </w:p>
    <w:p w:rsidR="006A72EF" w:rsidRPr="006A72EF" w:rsidRDefault="006A72EF" w:rsidP="00416039">
      <w:pPr>
        <w:spacing w:after="0" w:line="360" w:lineRule="atLeast"/>
        <w:divId w:val="1295597607"/>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 </w:t>
      </w:r>
    </w:p>
    <w:p w:rsidR="006A72EF" w:rsidRPr="00FC271F" w:rsidRDefault="006A72EF" w:rsidP="00416039">
      <w:pPr>
        <w:pStyle w:val="ListParagraph"/>
        <w:numPr>
          <w:ilvl w:val="0"/>
          <w:numId w:val="22"/>
        </w:numPr>
        <w:spacing w:before="240" w:after="0" w:line="360" w:lineRule="atLeast"/>
        <w:divId w:val="1234464815"/>
        <w:rPr>
          <w:rFonts w:ascii="Times New Roman" w:eastAsia="Times New Roman" w:hAnsi="Times New Roman" w:cs="Times New Roman"/>
          <w:color w:val="17365D" w:themeColor="text2" w:themeShade="BF"/>
          <w:sz w:val="21"/>
          <w:szCs w:val="21"/>
          <w:u w:val="single"/>
        </w:rPr>
      </w:pPr>
      <w:r w:rsidRPr="00FC271F">
        <w:rPr>
          <w:rFonts w:ascii="Times New Roman" w:eastAsia="Times New Roman" w:hAnsi="Times New Roman" w:cs="Times New Roman"/>
          <w:b/>
          <w:bCs/>
          <w:color w:val="17365D" w:themeColor="text2" w:themeShade="BF"/>
          <w:sz w:val="26"/>
          <w:szCs w:val="26"/>
          <w:u w:val="single"/>
          <w:rtl/>
        </w:rPr>
        <w:t>الطبعة الخامسة 2003</w:t>
      </w:r>
    </w:p>
    <w:p w:rsidR="006A72EF" w:rsidRPr="006A72EF" w:rsidRDefault="006A72EF" w:rsidP="00416039">
      <w:pPr>
        <w:spacing w:after="0" w:line="360" w:lineRule="atLeast"/>
        <w:divId w:val="1003052117"/>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مقياس ستانفورد –بينيه الطبعة الخامسة هو اختبار للأفراد لقياس قدراتهم المعرفية وذكاؤهم من سن سنتين إلى 85 سنة، والاستخدام المعروف لمقاييس ستانفورد- بينيه تتضمن تشخيص حالات مختلفة من التأخر المعرفي عند الأطفال الصغار، التخلف العقلي، صعوبات التعلم، والموهبة العقلية، بالإضافة إلى أنه تم استخدام الإصدارات السابقة في التقييم الإكلينيكي وفي أبحاث القدرات المعرفية والتربوية والطفولة المبكرة. وقد اعتمدت الطبعة الخامسة والتي أعدها (</w:t>
      </w:r>
      <w:r w:rsidRPr="006A72EF">
        <w:rPr>
          <w:rFonts w:ascii="Times New Roman" w:eastAsia="Times New Roman" w:hAnsi="Times New Roman" w:cs="Times New Roman"/>
          <w:sz w:val="26"/>
          <w:szCs w:val="26"/>
        </w:rPr>
        <w:t xml:space="preserve">Gale H. </w:t>
      </w:r>
      <w:proofErr w:type="spellStart"/>
      <w:r w:rsidRPr="006A72EF">
        <w:rPr>
          <w:rFonts w:ascii="Times New Roman" w:eastAsia="Times New Roman" w:hAnsi="Times New Roman" w:cs="Times New Roman"/>
          <w:sz w:val="26"/>
          <w:szCs w:val="26"/>
        </w:rPr>
        <w:t>Roid</w:t>
      </w:r>
      <w:proofErr w:type="spellEnd"/>
      <w:r w:rsidRPr="006A72EF">
        <w:rPr>
          <w:rFonts w:ascii="Times New Roman" w:eastAsia="Times New Roman" w:hAnsi="Times New Roman" w:cs="Times New Roman"/>
          <w:sz w:val="26"/>
          <w:szCs w:val="26"/>
        </w:rPr>
        <w:t xml:space="preserve">) </w:t>
      </w:r>
      <w:r w:rsidRPr="006A72EF">
        <w:rPr>
          <w:rFonts w:ascii="Times New Roman" w:eastAsia="Times New Roman" w:hAnsi="Times New Roman" w:cs="Times New Roman"/>
          <w:sz w:val="26"/>
          <w:szCs w:val="26"/>
          <w:rtl/>
        </w:rPr>
        <w:t>على التراث العلمي السابق فيما يتعلق بنظريات الذكاء حيث قام كارول 1993 (</w:t>
      </w:r>
      <w:r w:rsidRPr="006A72EF">
        <w:rPr>
          <w:rFonts w:ascii="Times New Roman" w:eastAsia="Times New Roman" w:hAnsi="Times New Roman" w:cs="Times New Roman"/>
          <w:sz w:val="26"/>
          <w:szCs w:val="26"/>
        </w:rPr>
        <w:t xml:space="preserve">Carol) </w:t>
      </w:r>
      <w:r w:rsidRPr="006A72EF">
        <w:rPr>
          <w:rFonts w:ascii="Times New Roman" w:eastAsia="Times New Roman" w:hAnsi="Times New Roman" w:cs="Times New Roman"/>
          <w:sz w:val="26"/>
          <w:szCs w:val="26"/>
          <w:rtl/>
        </w:rPr>
        <w:t xml:space="preserve">بتلخيص 461 دراسة عاملية عن الذكاء واستنتج نظرية تكاملية عن القدرة العقلية والتي اعتبرت بمثابة البحث القائد كنموذج في دراسات الذكاء، وقد ركز (كارول) على البحث التاريخي الرائد لـ (كاتل) 1943 و(هورن) واعتمدت هذه الطبعة علي ما توصل إليه (كارول) وقد تم مقابل الاعتداد بالتكامل الناشئ بين كل من كاتل وهورن وكارول حيث تأسست نظرية جديدة عن القدرات العقلية عرفت باسم </w:t>
      </w:r>
      <w:r w:rsidRPr="006A72EF">
        <w:rPr>
          <w:rFonts w:ascii="Times New Roman" w:eastAsia="Times New Roman" w:hAnsi="Times New Roman" w:cs="Times New Roman"/>
          <w:sz w:val="26"/>
          <w:szCs w:val="26"/>
        </w:rPr>
        <w:t>C –H –C"</w:t>
      </w:r>
      <w:r w:rsidRPr="006A72EF">
        <w:rPr>
          <w:rFonts w:ascii="Times New Roman" w:eastAsia="Times New Roman" w:hAnsi="Times New Roman" w:cs="Times New Roman"/>
          <w:sz w:val="26"/>
          <w:szCs w:val="26"/>
          <w:rtl/>
        </w:rPr>
        <w:t xml:space="preserve">، </w:t>
      </w:r>
      <w:r w:rsidRPr="006A72EF">
        <w:rPr>
          <w:rFonts w:ascii="Times New Roman" w:eastAsia="Times New Roman" w:hAnsi="Times New Roman" w:cs="Times New Roman"/>
          <w:sz w:val="26"/>
          <w:szCs w:val="26"/>
        </w:rPr>
        <w:t>"Cattle- Horn –</w:t>
      </w:r>
      <w:r w:rsidRPr="006A72EF">
        <w:rPr>
          <w:rFonts w:ascii="Times New Roman" w:eastAsia="Times New Roman" w:hAnsi="Times New Roman" w:cs="Times New Roman"/>
          <w:sz w:val="26"/>
          <w:szCs w:val="26"/>
          <w:rtl/>
        </w:rPr>
        <w:t>والتي رأي بعض الباحثين أنها تغطي جميع المجالات العقلية. </w:t>
      </w:r>
    </w:p>
    <w:p w:rsidR="006A72EF" w:rsidRPr="006A72EF" w:rsidRDefault="006A72EF" w:rsidP="00416039">
      <w:pPr>
        <w:spacing w:after="0" w:line="360" w:lineRule="atLeast"/>
        <w:divId w:val="1900552233"/>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أجريت دراسات عاملية متعددة لفحص كفاءة النظرية وما أضيف إليها من إضافات أخري من خلال بطارية اختبارات الذكاء لكوفمن للراشدين والمراهقين، و قام (جيل هـ. رويد) باختبار خمسة عوامل تستند إلى نظرية (كاتل- هورن- كارول) (</w:t>
      </w:r>
      <w:r w:rsidRPr="006A72EF">
        <w:rPr>
          <w:rFonts w:ascii="Times New Roman" w:eastAsia="Times New Roman" w:hAnsi="Times New Roman" w:cs="Times New Roman"/>
          <w:sz w:val="26"/>
          <w:szCs w:val="26"/>
        </w:rPr>
        <w:t xml:space="preserve">C- H- C) </w:t>
      </w:r>
      <w:r w:rsidRPr="006A72EF">
        <w:rPr>
          <w:rFonts w:ascii="Times New Roman" w:eastAsia="Times New Roman" w:hAnsi="Times New Roman" w:cs="Times New Roman"/>
          <w:sz w:val="26"/>
          <w:szCs w:val="26"/>
          <w:rtl/>
        </w:rPr>
        <w:t>واضعا في الاعتبار ما انتهت إليه الطبعات السابقة لاختبار ستانفورد- بينية وكذلك التقييم الكفء السريع سواء في المجالات الإكلينيكية أو التربوية ،والعوامل الخمسة المختارة التي تم اختيارها للطبعة الخامسة هي: </w:t>
      </w:r>
    </w:p>
    <w:p w:rsidR="006A72EF" w:rsidRPr="006A72EF" w:rsidRDefault="006A72EF" w:rsidP="00416039">
      <w:pPr>
        <w:spacing w:after="0" w:line="360" w:lineRule="atLeast"/>
        <w:divId w:val="502159519"/>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1. الاستدلال السائل</w:t>
      </w:r>
    </w:p>
    <w:p w:rsidR="006A72EF" w:rsidRPr="006A72EF" w:rsidRDefault="006A72EF" w:rsidP="00416039">
      <w:pPr>
        <w:spacing w:after="0" w:line="360" w:lineRule="atLeast"/>
        <w:divId w:val="1063912529"/>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 2. المعرفة</w:t>
      </w:r>
    </w:p>
    <w:p w:rsidR="006A72EF" w:rsidRPr="006A72EF" w:rsidRDefault="006A72EF" w:rsidP="00416039">
      <w:pPr>
        <w:spacing w:after="0" w:line="360" w:lineRule="atLeast"/>
        <w:divId w:val="809906721"/>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3. الاستدلال الكمي.</w:t>
      </w:r>
    </w:p>
    <w:p w:rsidR="006A72EF" w:rsidRPr="006A72EF" w:rsidRDefault="006A72EF" w:rsidP="00416039">
      <w:pPr>
        <w:spacing w:after="0" w:line="360" w:lineRule="atLeast"/>
        <w:divId w:val="1616060741"/>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 4. العمليات البصرية – المكانية</w:t>
      </w:r>
    </w:p>
    <w:p w:rsidR="006A72EF" w:rsidRPr="006A72EF" w:rsidRDefault="006A72EF" w:rsidP="00416039">
      <w:pPr>
        <w:spacing w:after="0" w:line="360" w:lineRule="atLeast"/>
        <w:divId w:val="982273882"/>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5. الذاكرة العاملة. </w:t>
      </w:r>
    </w:p>
    <w:p w:rsidR="006A72EF" w:rsidRPr="006A72EF" w:rsidRDefault="006A72EF" w:rsidP="00416039">
      <w:pPr>
        <w:spacing w:after="0" w:line="360" w:lineRule="atLeast"/>
        <w:divId w:val="1709139519"/>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وتم اشتقاق مجموعة المقاييس في اتجاهين هما:</w:t>
      </w:r>
    </w:p>
    <w:p w:rsidR="006A72EF" w:rsidRPr="006A72EF" w:rsidRDefault="006A72EF" w:rsidP="00416039">
      <w:pPr>
        <w:spacing w:after="0" w:line="360" w:lineRule="atLeast"/>
        <w:divId w:val="573318821"/>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1. الاتجاه اللفظي</w:t>
      </w:r>
    </w:p>
    <w:p w:rsidR="006A72EF" w:rsidRPr="006A72EF" w:rsidRDefault="006A72EF" w:rsidP="00416039">
      <w:pPr>
        <w:spacing w:after="0" w:line="360" w:lineRule="atLeast"/>
        <w:divId w:val="1594897462"/>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 2. الاتجاه غير اللفظي</w:t>
      </w:r>
    </w:p>
    <w:p w:rsidR="006A72EF" w:rsidRPr="006A72EF" w:rsidRDefault="006A72EF" w:rsidP="00416039">
      <w:pPr>
        <w:spacing w:after="0" w:line="360" w:lineRule="atLeast"/>
        <w:divId w:val="909929237"/>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بحيث يكون كل من عامل له فئات اختباريه مستقلة (لفظية وغير لفظية)</w:t>
      </w:r>
    </w:p>
    <w:p w:rsidR="006A72EF" w:rsidRPr="006A72EF" w:rsidRDefault="006A72EF" w:rsidP="00416039">
      <w:pPr>
        <w:spacing w:after="0" w:line="360" w:lineRule="atLeast"/>
        <w:divId w:val="696467517"/>
        <w:rPr>
          <w:rFonts w:ascii="Times New Roman" w:eastAsia="Times New Roman" w:hAnsi="Times New Roman" w:cs="Times New Roman"/>
          <w:sz w:val="21"/>
          <w:szCs w:val="21"/>
        </w:rPr>
      </w:pPr>
      <w:r w:rsidRPr="006A72EF">
        <w:rPr>
          <w:rFonts w:ascii="Times New Roman" w:eastAsia="Times New Roman" w:hAnsi="Times New Roman" w:cs="Times New Roman"/>
          <w:b/>
          <w:bCs/>
          <w:sz w:val="26"/>
          <w:szCs w:val="26"/>
          <w:rtl/>
        </w:rPr>
        <w:t>وأهم ما تتصف به هذه الطبعة ما يلي: </w:t>
      </w:r>
    </w:p>
    <w:p w:rsidR="006A72EF" w:rsidRPr="006A72EF" w:rsidRDefault="006A72EF" w:rsidP="00416039">
      <w:pPr>
        <w:spacing w:after="0" w:line="360" w:lineRule="atLeast"/>
        <w:divId w:val="1464497412"/>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1. تحتوي علي تأسيس غير لفظي مثلما تحتوي علي تأسيس لفظي. </w:t>
      </w:r>
    </w:p>
    <w:p w:rsidR="006A72EF" w:rsidRPr="006A72EF" w:rsidRDefault="006A72EF" w:rsidP="00416039">
      <w:pPr>
        <w:spacing w:after="0" w:line="360" w:lineRule="atLeast"/>
        <w:divId w:val="2048875135"/>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2. تغطي مدى عمري يمتد من عمر سنتين إلى 85 سنة.</w:t>
      </w:r>
    </w:p>
    <w:p w:rsidR="006A72EF" w:rsidRPr="006A72EF" w:rsidRDefault="006A72EF" w:rsidP="00416039">
      <w:pPr>
        <w:spacing w:after="0" w:line="360" w:lineRule="atLeast"/>
        <w:divId w:val="725687128"/>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3. حجم وشكل المقياس مع التعليمات والتصحيح، جعل التطبيق سهلا.</w:t>
      </w:r>
    </w:p>
    <w:p w:rsidR="006A72EF" w:rsidRPr="006A72EF" w:rsidRDefault="006A72EF" w:rsidP="00416039">
      <w:pPr>
        <w:spacing w:after="0" w:line="360" w:lineRule="atLeast"/>
        <w:divId w:val="1252735096"/>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4. تحتوي على نسبة ذكاء غير لفظية.</w:t>
      </w:r>
    </w:p>
    <w:p w:rsidR="006A72EF" w:rsidRPr="006A72EF" w:rsidRDefault="006A72EF" w:rsidP="00416039">
      <w:pPr>
        <w:spacing w:after="0" w:line="360" w:lineRule="atLeast"/>
        <w:divId w:val="135923732"/>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5. تحتوي علي المزيد من الألعاب وذلك أفضل من الطبعات السابقة. </w:t>
      </w:r>
    </w:p>
    <w:p w:rsidR="006A72EF" w:rsidRPr="006A72EF" w:rsidRDefault="006A72EF" w:rsidP="00416039">
      <w:pPr>
        <w:spacing w:after="0" w:line="360" w:lineRule="atLeast"/>
        <w:divId w:val="241529580"/>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6. لديها توازى متساوي من المحتوي اللفظي وغير اللفظي في كل العوامل.</w:t>
      </w:r>
    </w:p>
    <w:p w:rsidR="006A72EF" w:rsidRPr="006A72EF" w:rsidRDefault="006A72EF" w:rsidP="00416039">
      <w:pPr>
        <w:spacing w:after="0" w:line="360" w:lineRule="atLeast"/>
        <w:divId w:val="2063553002"/>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7. تستخدم الاختبار التكيفي (التأسيس) للاقتصاد في وقت التطبيق وتقليل إحباط المفحوص. </w:t>
      </w:r>
    </w:p>
    <w:p w:rsidR="006A72EF" w:rsidRPr="006A72EF" w:rsidRDefault="006A72EF" w:rsidP="00416039">
      <w:pPr>
        <w:spacing w:after="0" w:line="360" w:lineRule="atLeast"/>
        <w:divId w:val="1568110452"/>
        <w:rPr>
          <w:rFonts w:ascii="Times New Roman" w:eastAsia="Times New Roman" w:hAnsi="Times New Roman" w:cs="Times New Roman"/>
          <w:sz w:val="21"/>
          <w:szCs w:val="21"/>
        </w:rPr>
      </w:pPr>
      <w:r w:rsidRPr="006A72EF">
        <w:rPr>
          <w:rFonts w:ascii="Times New Roman" w:eastAsia="Times New Roman" w:hAnsi="Times New Roman" w:cs="Times New Roman"/>
          <w:b/>
          <w:bCs/>
          <w:sz w:val="26"/>
          <w:szCs w:val="26"/>
          <w:rtl/>
        </w:rPr>
        <w:t>كما تختلف الطبعة الخامسة عن الطبعة الرابعة فيما يلي:</w:t>
      </w:r>
    </w:p>
    <w:p w:rsidR="006A72EF" w:rsidRPr="006A72EF" w:rsidRDefault="006A72EF" w:rsidP="00416039">
      <w:pPr>
        <w:spacing w:after="0" w:line="360" w:lineRule="atLeast"/>
        <w:divId w:val="41826728"/>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1. تم إضافة عامل خامس، حيث أن الطبعة الرابعة كانت تتضمن أربعة عوامل فقط، بينما الطبعة الخامسة تتضمن خمسة عوامل هي (الاستدلال السائل، المعرفة- الاستدلال الكمي- العمليات البصرية / المكانية- الذاكرة العاملة).</w:t>
      </w:r>
    </w:p>
    <w:p w:rsidR="006A72EF" w:rsidRPr="006A72EF" w:rsidRDefault="006A72EF" w:rsidP="00416039">
      <w:pPr>
        <w:spacing w:after="0" w:line="360" w:lineRule="atLeast"/>
        <w:divId w:val="1167668827"/>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2. المواد صديقة الأطفال بأكثر مما كان متاحا في الطبعة الرابعة</w:t>
      </w:r>
      <w:r w:rsidRPr="006A72EF">
        <w:rPr>
          <w:rFonts w:ascii="Times New Roman" w:eastAsia="Times New Roman" w:hAnsi="Times New Roman" w:cs="Times New Roman"/>
          <w:b/>
          <w:bCs/>
          <w:sz w:val="26"/>
          <w:szCs w:val="26"/>
        </w:rPr>
        <w:t>.</w:t>
      </w:r>
    </w:p>
    <w:p w:rsidR="006A72EF" w:rsidRPr="006A72EF" w:rsidRDefault="006A72EF" w:rsidP="00416039">
      <w:pPr>
        <w:spacing w:after="0" w:line="360" w:lineRule="atLeast"/>
        <w:divId w:val="1507553642"/>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3. التركيز علي المضمون غير اللفظي.</w:t>
      </w:r>
    </w:p>
    <w:p w:rsidR="006A72EF" w:rsidRPr="006A72EF" w:rsidRDefault="006A72EF" w:rsidP="00416039">
      <w:pPr>
        <w:spacing w:after="0" w:line="360" w:lineRule="atLeast"/>
        <w:divId w:val="937172937"/>
        <w:rPr>
          <w:rFonts w:ascii="Times New Roman" w:eastAsia="Times New Roman" w:hAnsi="Times New Roman" w:cs="Times New Roman"/>
          <w:sz w:val="21"/>
          <w:szCs w:val="21"/>
        </w:rPr>
      </w:pPr>
      <w:r w:rsidRPr="006A72EF">
        <w:rPr>
          <w:rFonts w:ascii="Times New Roman" w:eastAsia="Times New Roman" w:hAnsi="Times New Roman" w:cs="Times New Roman"/>
          <w:sz w:val="26"/>
          <w:szCs w:val="26"/>
          <w:rtl/>
        </w:rPr>
        <w:t>4. توسيع مدي المقياس- وجود بنود تقيس الوظائف المنخفضة جدا لدي المعاقين والمرتفعة جداً لدي الموهوبين، وقد يساعد هذا علي توسيع المدى الخاص بالمقياس بما يتضمن مساحة ومدى أوسع في القياس.</w:t>
      </w:r>
    </w:p>
    <w:p w:rsidR="006A72EF" w:rsidRPr="006A72EF" w:rsidRDefault="006A72EF" w:rsidP="00416039">
      <w:pPr>
        <w:spacing w:after="0" w:line="240" w:lineRule="auto"/>
        <w:divId w:val="543635071"/>
        <w:rPr>
          <w:rFonts w:ascii="Times New Roman" w:eastAsia="Times New Roman" w:hAnsi="Times New Roman" w:cs="Times New Roman"/>
          <w:sz w:val="24"/>
          <w:szCs w:val="24"/>
        </w:rPr>
      </w:pPr>
    </w:p>
    <w:p w:rsidR="00AF3544" w:rsidRPr="00AF3544" w:rsidRDefault="00AF3544" w:rsidP="00416039">
      <w:pPr>
        <w:rPr>
          <w:sz w:val="28"/>
          <w:szCs w:val="28"/>
          <w:lang w:bidi="ar-JO"/>
        </w:rPr>
      </w:pPr>
    </w:p>
    <w:sectPr w:rsidR="00AF3544" w:rsidRPr="00AF3544" w:rsidSect="009C3C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5B5" w:rsidRDefault="007835B5" w:rsidP="004D3BAE">
      <w:pPr>
        <w:spacing w:after="0" w:line="240" w:lineRule="auto"/>
      </w:pPr>
      <w:r>
        <w:separator/>
      </w:r>
    </w:p>
  </w:endnote>
  <w:endnote w:type="continuationSeparator" w:id="0">
    <w:p w:rsidR="007835B5" w:rsidRDefault="007835B5" w:rsidP="004D3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5B5" w:rsidRDefault="007835B5" w:rsidP="004D3BAE">
      <w:pPr>
        <w:spacing w:after="0" w:line="240" w:lineRule="auto"/>
      </w:pPr>
      <w:r>
        <w:separator/>
      </w:r>
    </w:p>
  </w:footnote>
  <w:footnote w:type="continuationSeparator" w:id="0">
    <w:p w:rsidR="007835B5" w:rsidRDefault="007835B5" w:rsidP="004D3B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8FAA"/>
      </v:shape>
    </w:pict>
  </w:numPicBullet>
  <w:abstractNum w:abstractNumId="0">
    <w:nsid w:val="06593CC7"/>
    <w:multiLevelType w:val="hybridMultilevel"/>
    <w:tmpl w:val="88EE733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8723233"/>
    <w:multiLevelType w:val="hybridMultilevel"/>
    <w:tmpl w:val="1102FB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F444B"/>
    <w:multiLevelType w:val="hybridMultilevel"/>
    <w:tmpl w:val="5A6A033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6E0D38"/>
    <w:multiLevelType w:val="hybridMultilevel"/>
    <w:tmpl w:val="9C18F4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8D1438"/>
    <w:multiLevelType w:val="hybridMultilevel"/>
    <w:tmpl w:val="95FEA7B6"/>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5">
    <w:nsid w:val="16351EFD"/>
    <w:multiLevelType w:val="hybridMultilevel"/>
    <w:tmpl w:val="974CE3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F5AA6"/>
    <w:multiLevelType w:val="hybridMultilevel"/>
    <w:tmpl w:val="AFDAF40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7">
    <w:nsid w:val="1C9F271F"/>
    <w:multiLevelType w:val="hybridMultilevel"/>
    <w:tmpl w:val="F8F429E0"/>
    <w:lvl w:ilvl="0" w:tplc="04090007">
      <w:start w:val="1"/>
      <w:numFmt w:val="bullet"/>
      <w:lvlText w:val=""/>
      <w:lvlPicBulletId w:val="0"/>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nsid w:val="1DA90861"/>
    <w:multiLevelType w:val="hybridMultilevel"/>
    <w:tmpl w:val="6196139E"/>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9">
    <w:nsid w:val="1EAD10CF"/>
    <w:multiLevelType w:val="hybridMultilevel"/>
    <w:tmpl w:val="301C2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4A5BF4"/>
    <w:multiLevelType w:val="hybridMultilevel"/>
    <w:tmpl w:val="DF3A30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D7FDF"/>
    <w:multiLevelType w:val="hybridMultilevel"/>
    <w:tmpl w:val="C144F0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125F6A"/>
    <w:multiLevelType w:val="hybridMultilevel"/>
    <w:tmpl w:val="414C4B46"/>
    <w:lvl w:ilvl="0" w:tplc="04090009">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3">
    <w:nsid w:val="3B5623A1"/>
    <w:multiLevelType w:val="hybridMultilevel"/>
    <w:tmpl w:val="2984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B5848"/>
    <w:multiLevelType w:val="hybridMultilevel"/>
    <w:tmpl w:val="0E064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2B58F3"/>
    <w:multiLevelType w:val="hybridMultilevel"/>
    <w:tmpl w:val="7C4280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095D52"/>
    <w:multiLevelType w:val="hybridMultilevel"/>
    <w:tmpl w:val="BF3CE0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D85867"/>
    <w:multiLevelType w:val="hybridMultilevel"/>
    <w:tmpl w:val="7F88E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0012EB"/>
    <w:multiLevelType w:val="hybridMultilevel"/>
    <w:tmpl w:val="A48C2BB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F7F2ADE"/>
    <w:multiLevelType w:val="hybridMultilevel"/>
    <w:tmpl w:val="61847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10E03B4"/>
    <w:multiLevelType w:val="hybridMultilevel"/>
    <w:tmpl w:val="9178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F27990"/>
    <w:multiLevelType w:val="hybridMultilevel"/>
    <w:tmpl w:val="ACA0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E63E0F"/>
    <w:multiLevelType w:val="hybridMultilevel"/>
    <w:tmpl w:val="D36ECA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803918"/>
    <w:multiLevelType w:val="hybridMultilevel"/>
    <w:tmpl w:val="3CD883FA"/>
    <w:lvl w:ilvl="0" w:tplc="FFFFFFFF">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15"/>
  </w:num>
  <w:num w:numId="2">
    <w:abstractNumId w:val="17"/>
  </w:num>
  <w:num w:numId="3">
    <w:abstractNumId w:val="11"/>
  </w:num>
  <w:num w:numId="4">
    <w:abstractNumId w:val="2"/>
  </w:num>
  <w:num w:numId="5">
    <w:abstractNumId w:val="9"/>
  </w:num>
  <w:num w:numId="6">
    <w:abstractNumId w:val="0"/>
  </w:num>
  <w:num w:numId="7">
    <w:abstractNumId w:val="7"/>
  </w:num>
  <w:num w:numId="8">
    <w:abstractNumId w:val="4"/>
  </w:num>
  <w:num w:numId="9">
    <w:abstractNumId w:val="21"/>
  </w:num>
  <w:num w:numId="10">
    <w:abstractNumId w:val="23"/>
  </w:num>
  <w:num w:numId="11">
    <w:abstractNumId w:val="20"/>
  </w:num>
  <w:num w:numId="12">
    <w:abstractNumId w:val="6"/>
  </w:num>
  <w:num w:numId="13">
    <w:abstractNumId w:val="8"/>
  </w:num>
  <w:num w:numId="14">
    <w:abstractNumId w:val="14"/>
  </w:num>
  <w:num w:numId="15">
    <w:abstractNumId w:val="19"/>
  </w:num>
  <w:num w:numId="16">
    <w:abstractNumId w:val="18"/>
  </w:num>
  <w:num w:numId="17">
    <w:abstractNumId w:val="1"/>
  </w:num>
  <w:num w:numId="18">
    <w:abstractNumId w:val="16"/>
  </w:num>
  <w:num w:numId="19">
    <w:abstractNumId w:val="10"/>
  </w:num>
  <w:num w:numId="20">
    <w:abstractNumId w:val="3"/>
  </w:num>
  <w:num w:numId="21">
    <w:abstractNumId w:val="5"/>
  </w:num>
  <w:num w:numId="22">
    <w:abstractNumId w:val="22"/>
  </w:num>
  <w:num w:numId="23">
    <w:abstractNumId w:val="12"/>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9B0818"/>
    <w:rsid w:val="00000E57"/>
    <w:rsid w:val="0001147F"/>
    <w:rsid w:val="00033297"/>
    <w:rsid w:val="000374B5"/>
    <w:rsid w:val="000600B4"/>
    <w:rsid w:val="0006580C"/>
    <w:rsid w:val="000A6C2E"/>
    <w:rsid w:val="000A7F48"/>
    <w:rsid w:val="000B5177"/>
    <w:rsid w:val="000B77B4"/>
    <w:rsid w:val="000C1F7D"/>
    <w:rsid w:val="000D53ED"/>
    <w:rsid w:val="000E54B4"/>
    <w:rsid w:val="000F1F4D"/>
    <w:rsid w:val="00100C43"/>
    <w:rsid w:val="00115266"/>
    <w:rsid w:val="0012227B"/>
    <w:rsid w:val="00136E2D"/>
    <w:rsid w:val="00155262"/>
    <w:rsid w:val="00157F97"/>
    <w:rsid w:val="00165475"/>
    <w:rsid w:val="00187637"/>
    <w:rsid w:val="00193959"/>
    <w:rsid w:val="00196605"/>
    <w:rsid w:val="001A3311"/>
    <w:rsid w:val="001C5A19"/>
    <w:rsid w:val="001D1F91"/>
    <w:rsid w:val="001D24B0"/>
    <w:rsid w:val="001E4BAB"/>
    <w:rsid w:val="0024277A"/>
    <w:rsid w:val="002674D7"/>
    <w:rsid w:val="00283497"/>
    <w:rsid w:val="002965B2"/>
    <w:rsid w:val="00296998"/>
    <w:rsid w:val="002A56B2"/>
    <w:rsid w:val="002C28CB"/>
    <w:rsid w:val="002D5C39"/>
    <w:rsid w:val="002F4C9B"/>
    <w:rsid w:val="00301778"/>
    <w:rsid w:val="00313FE9"/>
    <w:rsid w:val="00323B15"/>
    <w:rsid w:val="00336AE4"/>
    <w:rsid w:val="00353180"/>
    <w:rsid w:val="00385A05"/>
    <w:rsid w:val="00390CA5"/>
    <w:rsid w:val="0039331E"/>
    <w:rsid w:val="003A1566"/>
    <w:rsid w:val="003D6953"/>
    <w:rsid w:val="003E4B15"/>
    <w:rsid w:val="00404A12"/>
    <w:rsid w:val="00416039"/>
    <w:rsid w:val="0042659D"/>
    <w:rsid w:val="00467E7C"/>
    <w:rsid w:val="00493848"/>
    <w:rsid w:val="0049455F"/>
    <w:rsid w:val="004B0F53"/>
    <w:rsid w:val="004B12D9"/>
    <w:rsid w:val="004B3875"/>
    <w:rsid w:val="004C5B45"/>
    <w:rsid w:val="004D3BAE"/>
    <w:rsid w:val="004E3AF4"/>
    <w:rsid w:val="005A37BB"/>
    <w:rsid w:val="005A4CDB"/>
    <w:rsid w:val="005B4B96"/>
    <w:rsid w:val="005C3AB5"/>
    <w:rsid w:val="0060728B"/>
    <w:rsid w:val="00643CD9"/>
    <w:rsid w:val="006720A8"/>
    <w:rsid w:val="00673C83"/>
    <w:rsid w:val="006747D6"/>
    <w:rsid w:val="00692ED5"/>
    <w:rsid w:val="006A72EF"/>
    <w:rsid w:val="006C1DCA"/>
    <w:rsid w:val="006E6F99"/>
    <w:rsid w:val="00703FC3"/>
    <w:rsid w:val="00705355"/>
    <w:rsid w:val="00705533"/>
    <w:rsid w:val="00705E54"/>
    <w:rsid w:val="007406CE"/>
    <w:rsid w:val="00750579"/>
    <w:rsid w:val="00763268"/>
    <w:rsid w:val="007835B5"/>
    <w:rsid w:val="00791009"/>
    <w:rsid w:val="007924AF"/>
    <w:rsid w:val="007B691E"/>
    <w:rsid w:val="007E3956"/>
    <w:rsid w:val="007E5185"/>
    <w:rsid w:val="007F5C4C"/>
    <w:rsid w:val="007F5DA4"/>
    <w:rsid w:val="008068EE"/>
    <w:rsid w:val="008318A2"/>
    <w:rsid w:val="00857374"/>
    <w:rsid w:val="008704B8"/>
    <w:rsid w:val="00872EAA"/>
    <w:rsid w:val="0088190C"/>
    <w:rsid w:val="008828B1"/>
    <w:rsid w:val="00887475"/>
    <w:rsid w:val="008A5132"/>
    <w:rsid w:val="008A6ED8"/>
    <w:rsid w:val="008C0E92"/>
    <w:rsid w:val="008D0FDD"/>
    <w:rsid w:val="008D1CCA"/>
    <w:rsid w:val="008F2E8E"/>
    <w:rsid w:val="0090607F"/>
    <w:rsid w:val="009432B8"/>
    <w:rsid w:val="009673E7"/>
    <w:rsid w:val="009779FF"/>
    <w:rsid w:val="00981A48"/>
    <w:rsid w:val="00982CAF"/>
    <w:rsid w:val="00984A91"/>
    <w:rsid w:val="009B0818"/>
    <w:rsid w:val="009B38B1"/>
    <w:rsid w:val="009B3ED2"/>
    <w:rsid w:val="009C3C11"/>
    <w:rsid w:val="00A0028D"/>
    <w:rsid w:val="00A050FE"/>
    <w:rsid w:val="00A26FA2"/>
    <w:rsid w:val="00A37699"/>
    <w:rsid w:val="00A60C12"/>
    <w:rsid w:val="00A67826"/>
    <w:rsid w:val="00AC5C54"/>
    <w:rsid w:val="00AF3544"/>
    <w:rsid w:val="00B02659"/>
    <w:rsid w:val="00B02BF6"/>
    <w:rsid w:val="00B13F32"/>
    <w:rsid w:val="00B2002B"/>
    <w:rsid w:val="00B2237E"/>
    <w:rsid w:val="00B3053C"/>
    <w:rsid w:val="00B30981"/>
    <w:rsid w:val="00B31A3F"/>
    <w:rsid w:val="00BA1529"/>
    <w:rsid w:val="00BA4BC5"/>
    <w:rsid w:val="00BB5788"/>
    <w:rsid w:val="00BD4AE2"/>
    <w:rsid w:val="00BF7F8C"/>
    <w:rsid w:val="00C018EC"/>
    <w:rsid w:val="00C072F6"/>
    <w:rsid w:val="00C17652"/>
    <w:rsid w:val="00C21834"/>
    <w:rsid w:val="00C26677"/>
    <w:rsid w:val="00C61D3D"/>
    <w:rsid w:val="00C86812"/>
    <w:rsid w:val="00C9088B"/>
    <w:rsid w:val="00C90EDB"/>
    <w:rsid w:val="00C93360"/>
    <w:rsid w:val="00CB45A3"/>
    <w:rsid w:val="00CC7FCD"/>
    <w:rsid w:val="00CC7FE0"/>
    <w:rsid w:val="00CE1C57"/>
    <w:rsid w:val="00CF2247"/>
    <w:rsid w:val="00D04489"/>
    <w:rsid w:val="00D13E5F"/>
    <w:rsid w:val="00D25DD5"/>
    <w:rsid w:val="00D427F5"/>
    <w:rsid w:val="00D52AC7"/>
    <w:rsid w:val="00D56FD4"/>
    <w:rsid w:val="00D57A12"/>
    <w:rsid w:val="00D70EF2"/>
    <w:rsid w:val="00D901C8"/>
    <w:rsid w:val="00D91A0A"/>
    <w:rsid w:val="00DA721D"/>
    <w:rsid w:val="00DB65F6"/>
    <w:rsid w:val="00DC15BF"/>
    <w:rsid w:val="00DD0F66"/>
    <w:rsid w:val="00DF16FD"/>
    <w:rsid w:val="00E078A7"/>
    <w:rsid w:val="00E07F6F"/>
    <w:rsid w:val="00E10D08"/>
    <w:rsid w:val="00E17A76"/>
    <w:rsid w:val="00E417C2"/>
    <w:rsid w:val="00E45531"/>
    <w:rsid w:val="00E56CC5"/>
    <w:rsid w:val="00E6013B"/>
    <w:rsid w:val="00E70710"/>
    <w:rsid w:val="00E74CA3"/>
    <w:rsid w:val="00E80535"/>
    <w:rsid w:val="00EB32CA"/>
    <w:rsid w:val="00EE399E"/>
    <w:rsid w:val="00EF45ED"/>
    <w:rsid w:val="00F1697C"/>
    <w:rsid w:val="00F55DB1"/>
    <w:rsid w:val="00F80B71"/>
    <w:rsid w:val="00F906ED"/>
    <w:rsid w:val="00FA0FB9"/>
    <w:rsid w:val="00FC271F"/>
    <w:rsid w:val="00FC705E"/>
    <w:rsid w:val="00FF13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32"/>
    <w:pPr>
      <w:bidi/>
    </w:pPr>
  </w:style>
  <w:style w:type="paragraph" w:styleId="Heading1">
    <w:name w:val="heading 1"/>
    <w:basedOn w:val="Normal"/>
    <w:next w:val="Normal"/>
    <w:link w:val="Heading1Char"/>
    <w:uiPriority w:val="9"/>
    <w:qFormat/>
    <w:rsid w:val="006747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6F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D6"/>
    <w:rPr>
      <w:rFonts w:ascii="Tahoma" w:hAnsi="Tahoma" w:cs="Tahoma"/>
      <w:sz w:val="16"/>
      <w:szCs w:val="16"/>
    </w:rPr>
  </w:style>
  <w:style w:type="character" w:customStyle="1" w:styleId="Heading1Char">
    <w:name w:val="Heading 1 Char"/>
    <w:basedOn w:val="DefaultParagraphFont"/>
    <w:link w:val="Heading1"/>
    <w:uiPriority w:val="9"/>
    <w:rsid w:val="006747D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747D6"/>
    <w:pPr>
      <w:outlineLvl w:val="9"/>
    </w:pPr>
    <w:rPr>
      <w:rtl/>
    </w:rPr>
  </w:style>
  <w:style w:type="paragraph" w:styleId="ListParagraph">
    <w:name w:val="List Paragraph"/>
    <w:basedOn w:val="Normal"/>
    <w:uiPriority w:val="34"/>
    <w:qFormat/>
    <w:rsid w:val="00F1697C"/>
    <w:pPr>
      <w:ind w:left="720"/>
      <w:contextualSpacing/>
    </w:pPr>
  </w:style>
  <w:style w:type="paragraph" w:styleId="Header">
    <w:name w:val="header"/>
    <w:basedOn w:val="Normal"/>
    <w:link w:val="HeaderChar"/>
    <w:uiPriority w:val="99"/>
    <w:unhideWhenUsed/>
    <w:rsid w:val="004D3B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3BAE"/>
  </w:style>
  <w:style w:type="paragraph" w:styleId="Footer">
    <w:name w:val="footer"/>
    <w:basedOn w:val="Normal"/>
    <w:link w:val="FooterChar"/>
    <w:uiPriority w:val="99"/>
    <w:unhideWhenUsed/>
    <w:rsid w:val="004D3B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3BAE"/>
  </w:style>
  <w:style w:type="character" w:styleId="Hyperlink">
    <w:name w:val="Hyperlink"/>
    <w:basedOn w:val="DefaultParagraphFont"/>
    <w:uiPriority w:val="99"/>
    <w:unhideWhenUsed/>
    <w:rsid w:val="003A1566"/>
    <w:rPr>
      <w:color w:val="0000FF" w:themeColor="hyperlink"/>
      <w:u w:val="single"/>
    </w:rPr>
  </w:style>
  <w:style w:type="character" w:customStyle="1" w:styleId="apple-converted-space">
    <w:name w:val="apple-converted-space"/>
    <w:basedOn w:val="DefaultParagraphFont"/>
    <w:rsid w:val="0049455F"/>
  </w:style>
  <w:style w:type="character" w:customStyle="1" w:styleId="mw-content-ltr">
    <w:name w:val="mw-content-ltr"/>
    <w:basedOn w:val="DefaultParagraphFont"/>
    <w:rsid w:val="0049455F"/>
  </w:style>
  <w:style w:type="paragraph" w:styleId="NormalWeb">
    <w:name w:val="Normal (Web)"/>
    <w:basedOn w:val="Normal"/>
    <w:uiPriority w:val="99"/>
    <w:semiHidden/>
    <w:unhideWhenUsed/>
    <w:rsid w:val="00F906ED"/>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semiHidden/>
    <w:rsid w:val="006E6F99"/>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6E6F99"/>
    <w:rPr>
      <w:b/>
      <w:bCs/>
    </w:rPr>
  </w:style>
</w:styles>
</file>

<file path=word/webSettings.xml><?xml version="1.0" encoding="utf-8"?>
<w:webSettings xmlns:r="http://schemas.openxmlformats.org/officeDocument/2006/relationships" xmlns:w="http://schemas.openxmlformats.org/wordprocessingml/2006/main">
  <w:divs>
    <w:div w:id="245458312">
      <w:bodyDiv w:val="1"/>
      <w:marLeft w:val="0"/>
      <w:marRight w:val="0"/>
      <w:marTop w:val="0"/>
      <w:marBottom w:val="0"/>
      <w:divBdr>
        <w:top w:val="none" w:sz="0" w:space="0" w:color="auto"/>
        <w:left w:val="none" w:sz="0" w:space="0" w:color="auto"/>
        <w:bottom w:val="none" w:sz="0" w:space="0" w:color="auto"/>
        <w:right w:val="none" w:sz="0" w:space="0" w:color="auto"/>
      </w:divBdr>
      <w:divsChild>
        <w:div w:id="1362434230">
          <w:marLeft w:val="0"/>
          <w:marRight w:val="0"/>
          <w:marTop w:val="240"/>
          <w:marBottom w:val="0"/>
          <w:divBdr>
            <w:top w:val="none" w:sz="0" w:space="0" w:color="auto"/>
            <w:left w:val="none" w:sz="0" w:space="0" w:color="auto"/>
            <w:bottom w:val="none" w:sz="0" w:space="0" w:color="auto"/>
            <w:right w:val="none" w:sz="0" w:space="0" w:color="auto"/>
          </w:divBdr>
        </w:div>
        <w:div w:id="55051432">
          <w:marLeft w:val="0"/>
          <w:marRight w:val="0"/>
          <w:marTop w:val="240"/>
          <w:marBottom w:val="0"/>
          <w:divBdr>
            <w:top w:val="none" w:sz="0" w:space="0" w:color="auto"/>
            <w:left w:val="none" w:sz="0" w:space="0" w:color="auto"/>
            <w:bottom w:val="none" w:sz="0" w:space="0" w:color="auto"/>
            <w:right w:val="none" w:sz="0" w:space="0" w:color="auto"/>
          </w:divBdr>
        </w:div>
        <w:div w:id="837116963">
          <w:marLeft w:val="0"/>
          <w:marRight w:val="0"/>
          <w:marTop w:val="240"/>
          <w:marBottom w:val="0"/>
          <w:divBdr>
            <w:top w:val="none" w:sz="0" w:space="0" w:color="auto"/>
            <w:left w:val="none" w:sz="0" w:space="0" w:color="auto"/>
            <w:bottom w:val="none" w:sz="0" w:space="0" w:color="auto"/>
            <w:right w:val="none" w:sz="0" w:space="0" w:color="auto"/>
          </w:divBdr>
        </w:div>
        <w:div w:id="1198079197">
          <w:marLeft w:val="0"/>
          <w:marRight w:val="0"/>
          <w:marTop w:val="240"/>
          <w:marBottom w:val="0"/>
          <w:divBdr>
            <w:top w:val="none" w:sz="0" w:space="0" w:color="auto"/>
            <w:left w:val="none" w:sz="0" w:space="0" w:color="auto"/>
            <w:bottom w:val="none" w:sz="0" w:space="0" w:color="auto"/>
            <w:right w:val="none" w:sz="0" w:space="0" w:color="auto"/>
          </w:divBdr>
        </w:div>
        <w:div w:id="1957978945">
          <w:marLeft w:val="0"/>
          <w:marRight w:val="0"/>
          <w:marTop w:val="240"/>
          <w:marBottom w:val="0"/>
          <w:divBdr>
            <w:top w:val="none" w:sz="0" w:space="0" w:color="auto"/>
            <w:left w:val="none" w:sz="0" w:space="0" w:color="auto"/>
            <w:bottom w:val="none" w:sz="0" w:space="0" w:color="auto"/>
            <w:right w:val="none" w:sz="0" w:space="0" w:color="auto"/>
          </w:divBdr>
        </w:div>
        <w:div w:id="1481116393">
          <w:marLeft w:val="0"/>
          <w:marRight w:val="0"/>
          <w:marTop w:val="240"/>
          <w:marBottom w:val="0"/>
          <w:divBdr>
            <w:top w:val="none" w:sz="0" w:space="0" w:color="auto"/>
            <w:left w:val="none" w:sz="0" w:space="0" w:color="auto"/>
            <w:bottom w:val="none" w:sz="0" w:space="0" w:color="auto"/>
            <w:right w:val="none" w:sz="0" w:space="0" w:color="auto"/>
          </w:divBdr>
        </w:div>
        <w:div w:id="672998599">
          <w:marLeft w:val="0"/>
          <w:marRight w:val="0"/>
          <w:marTop w:val="240"/>
          <w:marBottom w:val="0"/>
          <w:divBdr>
            <w:top w:val="none" w:sz="0" w:space="0" w:color="auto"/>
            <w:left w:val="none" w:sz="0" w:space="0" w:color="auto"/>
            <w:bottom w:val="none" w:sz="0" w:space="0" w:color="auto"/>
            <w:right w:val="none" w:sz="0" w:space="0" w:color="auto"/>
          </w:divBdr>
        </w:div>
        <w:div w:id="2059357252">
          <w:marLeft w:val="0"/>
          <w:marRight w:val="0"/>
          <w:marTop w:val="240"/>
          <w:marBottom w:val="0"/>
          <w:divBdr>
            <w:top w:val="none" w:sz="0" w:space="0" w:color="auto"/>
            <w:left w:val="none" w:sz="0" w:space="0" w:color="auto"/>
            <w:bottom w:val="none" w:sz="0" w:space="0" w:color="auto"/>
            <w:right w:val="none" w:sz="0" w:space="0" w:color="auto"/>
          </w:divBdr>
        </w:div>
        <w:div w:id="2028479869">
          <w:marLeft w:val="0"/>
          <w:marRight w:val="0"/>
          <w:marTop w:val="240"/>
          <w:marBottom w:val="0"/>
          <w:divBdr>
            <w:top w:val="none" w:sz="0" w:space="0" w:color="auto"/>
            <w:left w:val="none" w:sz="0" w:space="0" w:color="auto"/>
            <w:bottom w:val="none" w:sz="0" w:space="0" w:color="auto"/>
            <w:right w:val="none" w:sz="0" w:space="0" w:color="auto"/>
          </w:divBdr>
        </w:div>
        <w:div w:id="999894471">
          <w:marLeft w:val="0"/>
          <w:marRight w:val="0"/>
          <w:marTop w:val="240"/>
          <w:marBottom w:val="0"/>
          <w:divBdr>
            <w:top w:val="none" w:sz="0" w:space="0" w:color="auto"/>
            <w:left w:val="none" w:sz="0" w:space="0" w:color="auto"/>
            <w:bottom w:val="none" w:sz="0" w:space="0" w:color="auto"/>
            <w:right w:val="none" w:sz="0" w:space="0" w:color="auto"/>
          </w:divBdr>
        </w:div>
        <w:div w:id="874268116">
          <w:marLeft w:val="0"/>
          <w:marRight w:val="0"/>
          <w:marTop w:val="240"/>
          <w:marBottom w:val="0"/>
          <w:divBdr>
            <w:top w:val="none" w:sz="0" w:space="0" w:color="auto"/>
            <w:left w:val="none" w:sz="0" w:space="0" w:color="auto"/>
            <w:bottom w:val="none" w:sz="0" w:space="0" w:color="auto"/>
            <w:right w:val="none" w:sz="0" w:space="0" w:color="auto"/>
          </w:divBdr>
        </w:div>
        <w:div w:id="1820919738">
          <w:marLeft w:val="0"/>
          <w:marRight w:val="0"/>
          <w:marTop w:val="240"/>
          <w:marBottom w:val="0"/>
          <w:divBdr>
            <w:top w:val="none" w:sz="0" w:space="0" w:color="auto"/>
            <w:left w:val="none" w:sz="0" w:space="0" w:color="auto"/>
            <w:bottom w:val="none" w:sz="0" w:space="0" w:color="auto"/>
            <w:right w:val="none" w:sz="0" w:space="0" w:color="auto"/>
          </w:divBdr>
        </w:div>
        <w:div w:id="47344072">
          <w:marLeft w:val="0"/>
          <w:marRight w:val="0"/>
          <w:marTop w:val="240"/>
          <w:marBottom w:val="0"/>
          <w:divBdr>
            <w:top w:val="none" w:sz="0" w:space="0" w:color="auto"/>
            <w:left w:val="none" w:sz="0" w:space="0" w:color="auto"/>
            <w:bottom w:val="none" w:sz="0" w:space="0" w:color="auto"/>
            <w:right w:val="none" w:sz="0" w:space="0" w:color="auto"/>
          </w:divBdr>
        </w:div>
        <w:div w:id="1190682181">
          <w:marLeft w:val="0"/>
          <w:marRight w:val="0"/>
          <w:marTop w:val="240"/>
          <w:marBottom w:val="0"/>
          <w:divBdr>
            <w:top w:val="none" w:sz="0" w:space="0" w:color="auto"/>
            <w:left w:val="none" w:sz="0" w:space="0" w:color="auto"/>
            <w:bottom w:val="none" w:sz="0" w:space="0" w:color="auto"/>
            <w:right w:val="none" w:sz="0" w:space="0" w:color="auto"/>
          </w:divBdr>
        </w:div>
        <w:div w:id="664355854">
          <w:marLeft w:val="0"/>
          <w:marRight w:val="0"/>
          <w:marTop w:val="240"/>
          <w:marBottom w:val="0"/>
          <w:divBdr>
            <w:top w:val="none" w:sz="0" w:space="0" w:color="auto"/>
            <w:left w:val="none" w:sz="0" w:space="0" w:color="auto"/>
            <w:bottom w:val="none" w:sz="0" w:space="0" w:color="auto"/>
            <w:right w:val="none" w:sz="0" w:space="0" w:color="auto"/>
          </w:divBdr>
        </w:div>
        <w:div w:id="1669627863">
          <w:marLeft w:val="0"/>
          <w:marRight w:val="0"/>
          <w:marTop w:val="240"/>
          <w:marBottom w:val="0"/>
          <w:divBdr>
            <w:top w:val="none" w:sz="0" w:space="0" w:color="auto"/>
            <w:left w:val="none" w:sz="0" w:space="0" w:color="auto"/>
            <w:bottom w:val="none" w:sz="0" w:space="0" w:color="auto"/>
            <w:right w:val="none" w:sz="0" w:space="0" w:color="auto"/>
          </w:divBdr>
        </w:div>
      </w:divsChild>
    </w:div>
    <w:div w:id="310408153">
      <w:bodyDiv w:val="1"/>
      <w:marLeft w:val="0"/>
      <w:marRight w:val="0"/>
      <w:marTop w:val="0"/>
      <w:marBottom w:val="0"/>
      <w:divBdr>
        <w:top w:val="none" w:sz="0" w:space="0" w:color="auto"/>
        <w:left w:val="none" w:sz="0" w:space="0" w:color="auto"/>
        <w:bottom w:val="none" w:sz="0" w:space="0" w:color="auto"/>
        <w:right w:val="none" w:sz="0" w:space="0" w:color="auto"/>
      </w:divBdr>
    </w:div>
    <w:div w:id="543635071">
      <w:bodyDiv w:val="1"/>
      <w:marLeft w:val="0"/>
      <w:marRight w:val="0"/>
      <w:marTop w:val="0"/>
      <w:marBottom w:val="0"/>
      <w:divBdr>
        <w:top w:val="none" w:sz="0" w:space="0" w:color="auto"/>
        <w:left w:val="none" w:sz="0" w:space="0" w:color="auto"/>
        <w:bottom w:val="none" w:sz="0" w:space="0" w:color="auto"/>
        <w:right w:val="none" w:sz="0" w:space="0" w:color="auto"/>
      </w:divBdr>
      <w:divsChild>
        <w:div w:id="1292402115">
          <w:marLeft w:val="0"/>
          <w:marRight w:val="0"/>
          <w:marTop w:val="0"/>
          <w:marBottom w:val="0"/>
          <w:divBdr>
            <w:top w:val="none" w:sz="0" w:space="0" w:color="auto"/>
            <w:left w:val="none" w:sz="0" w:space="0" w:color="auto"/>
            <w:bottom w:val="none" w:sz="0" w:space="0" w:color="auto"/>
            <w:right w:val="none" w:sz="0" w:space="0" w:color="auto"/>
          </w:divBdr>
          <w:divsChild>
            <w:div w:id="425350746">
              <w:marLeft w:val="0"/>
              <w:marRight w:val="0"/>
              <w:marTop w:val="240"/>
              <w:marBottom w:val="0"/>
              <w:divBdr>
                <w:top w:val="none" w:sz="0" w:space="0" w:color="auto"/>
                <w:left w:val="none" w:sz="0" w:space="0" w:color="auto"/>
                <w:bottom w:val="none" w:sz="0" w:space="0" w:color="auto"/>
                <w:right w:val="none" w:sz="0" w:space="0" w:color="auto"/>
              </w:divBdr>
            </w:div>
          </w:divsChild>
        </w:div>
        <w:div w:id="643703158">
          <w:marLeft w:val="0"/>
          <w:marRight w:val="0"/>
          <w:marTop w:val="0"/>
          <w:marBottom w:val="0"/>
          <w:divBdr>
            <w:top w:val="none" w:sz="0" w:space="0" w:color="auto"/>
            <w:left w:val="none" w:sz="0" w:space="0" w:color="auto"/>
            <w:bottom w:val="none" w:sz="0" w:space="0" w:color="auto"/>
            <w:right w:val="none" w:sz="0" w:space="0" w:color="auto"/>
          </w:divBdr>
          <w:divsChild>
            <w:div w:id="1322538585">
              <w:marLeft w:val="0"/>
              <w:marRight w:val="0"/>
              <w:marTop w:val="240"/>
              <w:marBottom w:val="0"/>
              <w:divBdr>
                <w:top w:val="none" w:sz="0" w:space="0" w:color="auto"/>
                <w:left w:val="none" w:sz="0" w:space="0" w:color="auto"/>
                <w:bottom w:val="none" w:sz="0" w:space="0" w:color="auto"/>
                <w:right w:val="none" w:sz="0" w:space="0" w:color="auto"/>
              </w:divBdr>
            </w:div>
          </w:divsChild>
        </w:div>
        <w:div w:id="2069960099">
          <w:marLeft w:val="0"/>
          <w:marRight w:val="0"/>
          <w:marTop w:val="0"/>
          <w:marBottom w:val="0"/>
          <w:divBdr>
            <w:top w:val="none" w:sz="0" w:space="0" w:color="auto"/>
            <w:left w:val="none" w:sz="0" w:space="0" w:color="auto"/>
            <w:bottom w:val="none" w:sz="0" w:space="0" w:color="auto"/>
            <w:right w:val="none" w:sz="0" w:space="0" w:color="auto"/>
          </w:divBdr>
          <w:divsChild>
            <w:div w:id="1056969159">
              <w:marLeft w:val="0"/>
              <w:marRight w:val="0"/>
              <w:marTop w:val="240"/>
              <w:marBottom w:val="0"/>
              <w:divBdr>
                <w:top w:val="none" w:sz="0" w:space="0" w:color="auto"/>
                <w:left w:val="none" w:sz="0" w:space="0" w:color="auto"/>
                <w:bottom w:val="none" w:sz="0" w:space="0" w:color="auto"/>
                <w:right w:val="none" w:sz="0" w:space="0" w:color="auto"/>
              </w:divBdr>
            </w:div>
          </w:divsChild>
        </w:div>
        <w:div w:id="788089467">
          <w:marLeft w:val="0"/>
          <w:marRight w:val="0"/>
          <w:marTop w:val="0"/>
          <w:marBottom w:val="0"/>
          <w:divBdr>
            <w:top w:val="none" w:sz="0" w:space="0" w:color="auto"/>
            <w:left w:val="none" w:sz="0" w:space="0" w:color="auto"/>
            <w:bottom w:val="none" w:sz="0" w:space="0" w:color="auto"/>
            <w:right w:val="none" w:sz="0" w:space="0" w:color="auto"/>
          </w:divBdr>
          <w:divsChild>
            <w:div w:id="188880952">
              <w:marLeft w:val="0"/>
              <w:marRight w:val="0"/>
              <w:marTop w:val="240"/>
              <w:marBottom w:val="0"/>
              <w:divBdr>
                <w:top w:val="none" w:sz="0" w:space="0" w:color="auto"/>
                <w:left w:val="none" w:sz="0" w:space="0" w:color="auto"/>
                <w:bottom w:val="none" w:sz="0" w:space="0" w:color="auto"/>
                <w:right w:val="none" w:sz="0" w:space="0" w:color="auto"/>
              </w:divBdr>
            </w:div>
          </w:divsChild>
        </w:div>
        <w:div w:id="1678656314">
          <w:marLeft w:val="0"/>
          <w:marRight w:val="0"/>
          <w:marTop w:val="0"/>
          <w:marBottom w:val="0"/>
          <w:divBdr>
            <w:top w:val="none" w:sz="0" w:space="0" w:color="auto"/>
            <w:left w:val="none" w:sz="0" w:space="0" w:color="auto"/>
            <w:bottom w:val="none" w:sz="0" w:space="0" w:color="auto"/>
            <w:right w:val="none" w:sz="0" w:space="0" w:color="auto"/>
          </w:divBdr>
          <w:divsChild>
            <w:div w:id="1817333928">
              <w:marLeft w:val="0"/>
              <w:marRight w:val="0"/>
              <w:marTop w:val="240"/>
              <w:marBottom w:val="0"/>
              <w:divBdr>
                <w:top w:val="none" w:sz="0" w:space="0" w:color="auto"/>
                <w:left w:val="none" w:sz="0" w:space="0" w:color="auto"/>
                <w:bottom w:val="none" w:sz="0" w:space="0" w:color="auto"/>
                <w:right w:val="none" w:sz="0" w:space="0" w:color="auto"/>
              </w:divBdr>
            </w:div>
          </w:divsChild>
        </w:div>
        <w:div w:id="1749232126">
          <w:marLeft w:val="0"/>
          <w:marRight w:val="0"/>
          <w:marTop w:val="0"/>
          <w:marBottom w:val="0"/>
          <w:divBdr>
            <w:top w:val="none" w:sz="0" w:space="0" w:color="auto"/>
            <w:left w:val="none" w:sz="0" w:space="0" w:color="auto"/>
            <w:bottom w:val="none" w:sz="0" w:space="0" w:color="auto"/>
            <w:right w:val="none" w:sz="0" w:space="0" w:color="auto"/>
          </w:divBdr>
          <w:divsChild>
            <w:div w:id="768550000">
              <w:marLeft w:val="0"/>
              <w:marRight w:val="0"/>
              <w:marTop w:val="240"/>
              <w:marBottom w:val="0"/>
              <w:divBdr>
                <w:top w:val="none" w:sz="0" w:space="0" w:color="auto"/>
                <w:left w:val="none" w:sz="0" w:space="0" w:color="auto"/>
                <w:bottom w:val="none" w:sz="0" w:space="0" w:color="auto"/>
                <w:right w:val="none" w:sz="0" w:space="0" w:color="auto"/>
              </w:divBdr>
            </w:div>
          </w:divsChild>
        </w:div>
        <w:div w:id="823936194">
          <w:marLeft w:val="0"/>
          <w:marRight w:val="0"/>
          <w:marTop w:val="0"/>
          <w:marBottom w:val="0"/>
          <w:divBdr>
            <w:top w:val="none" w:sz="0" w:space="0" w:color="auto"/>
            <w:left w:val="none" w:sz="0" w:space="0" w:color="auto"/>
            <w:bottom w:val="none" w:sz="0" w:space="0" w:color="auto"/>
            <w:right w:val="none" w:sz="0" w:space="0" w:color="auto"/>
          </w:divBdr>
          <w:divsChild>
            <w:div w:id="453909657">
              <w:marLeft w:val="0"/>
              <w:marRight w:val="0"/>
              <w:marTop w:val="240"/>
              <w:marBottom w:val="0"/>
              <w:divBdr>
                <w:top w:val="none" w:sz="0" w:space="0" w:color="auto"/>
                <w:left w:val="none" w:sz="0" w:space="0" w:color="auto"/>
                <w:bottom w:val="none" w:sz="0" w:space="0" w:color="auto"/>
                <w:right w:val="none" w:sz="0" w:space="0" w:color="auto"/>
              </w:divBdr>
            </w:div>
          </w:divsChild>
        </w:div>
        <w:div w:id="1301376674">
          <w:marLeft w:val="0"/>
          <w:marRight w:val="0"/>
          <w:marTop w:val="0"/>
          <w:marBottom w:val="0"/>
          <w:divBdr>
            <w:top w:val="none" w:sz="0" w:space="0" w:color="auto"/>
            <w:left w:val="none" w:sz="0" w:space="0" w:color="auto"/>
            <w:bottom w:val="none" w:sz="0" w:space="0" w:color="auto"/>
            <w:right w:val="none" w:sz="0" w:space="0" w:color="auto"/>
          </w:divBdr>
          <w:divsChild>
            <w:div w:id="1666397143">
              <w:marLeft w:val="0"/>
              <w:marRight w:val="0"/>
              <w:marTop w:val="240"/>
              <w:marBottom w:val="0"/>
              <w:divBdr>
                <w:top w:val="none" w:sz="0" w:space="0" w:color="auto"/>
                <w:left w:val="none" w:sz="0" w:space="0" w:color="auto"/>
                <w:bottom w:val="none" w:sz="0" w:space="0" w:color="auto"/>
                <w:right w:val="none" w:sz="0" w:space="0" w:color="auto"/>
              </w:divBdr>
            </w:div>
          </w:divsChild>
        </w:div>
        <w:div w:id="628779734">
          <w:marLeft w:val="0"/>
          <w:marRight w:val="0"/>
          <w:marTop w:val="0"/>
          <w:marBottom w:val="0"/>
          <w:divBdr>
            <w:top w:val="none" w:sz="0" w:space="0" w:color="auto"/>
            <w:left w:val="none" w:sz="0" w:space="0" w:color="auto"/>
            <w:bottom w:val="none" w:sz="0" w:space="0" w:color="auto"/>
            <w:right w:val="none" w:sz="0" w:space="0" w:color="auto"/>
          </w:divBdr>
          <w:divsChild>
            <w:div w:id="1513493213">
              <w:marLeft w:val="0"/>
              <w:marRight w:val="0"/>
              <w:marTop w:val="240"/>
              <w:marBottom w:val="0"/>
              <w:divBdr>
                <w:top w:val="none" w:sz="0" w:space="0" w:color="auto"/>
                <w:left w:val="none" w:sz="0" w:space="0" w:color="auto"/>
                <w:bottom w:val="none" w:sz="0" w:space="0" w:color="auto"/>
                <w:right w:val="none" w:sz="0" w:space="0" w:color="auto"/>
              </w:divBdr>
            </w:div>
          </w:divsChild>
        </w:div>
        <w:div w:id="1736126806">
          <w:marLeft w:val="0"/>
          <w:marRight w:val="0"/>
          <w:marTop w:val="0"/>
          <w:marBottom w:val="0"/>
          <w:divBdr>
            <w:top w:val="none" w:sz="0" w:space="0" w:color="auto"/>
            <w:left w:val="none" w:sz="0" w:space="0" w:color="auto"/>
            <w:bottom w:val="none" w:sz="0" w:space="0" w:color="auto"/>
            <w:right w:val="none" w:sz="0" w:space="0" w:color="auto"/>
          </w:divBdr>
          <w:divsChild>
            <w:div w:id="775633236">
              <w:marLeft w:val="0"/>
              <w:marRight w:val="0"/>
              <w:marTop w:val="240"/>
              <w:marBottom w:val="0"/>
              <w:divBdr>
                <w:top w:val="none" w:sz="0" w:space="0" w:color="auto"/>
                <w:left w:val="none" w:sz="0" w:space="0" w:color="auto"/>
                <w:bottom w:val="none" w:sz="0" w:space="0" w:color="auto"/>
                <w:right w:val="none" w:sz="0" w:space="0" w:color="auto"/>
              </w:divBdr>
            </w:div>
          </w:divsChild>
        </w:div>
        <w:div w:id="1823885511">
          <w:marLeft w:val="0"/>
          <w:marRight w:val="0"/>
          <w:marTop w:val="0"/>
          <w:marBottom w:val="0"/>
          <w:divBdr>
            <w:top w:val="none" w:sz="0" w:space="0" w:color="auto"/>
            <w:left w:val="none" w:sz="0" w:space="0" w:color="auto"/>
            <w:bottom w:val="none" w:sz="0" w:space="0" w:color="auto"/>
            <w:right w:val="none" w:sz="0" w:space="0" w:color="auto"/>
          </w:divBdr>
          <w:divsChild>
            <w:div w:id="1345791101">
              <w:marLeft w:val="0"/>
              <w:marRight w:val="0"/>
              <w:marTop w:val="240"/>
              <w:marBottom w:val="0"/>
              <w:divBdr>
                <w:top w:val="none" w:sz="0" w:space="0" w:color="auto"/>
                <w:left w:val="none" w:sz="0" w:space="0" w:color="auto"/>
                <w:bottom w:val="none" w:sz="0" w:space="0" w:color="auto"/>
                <w:right w:val="none" w:sz="0" w:space="0" w:color="auto"/>
              </w:divBdr>
            </w:div>
          </w:divsChild>
        </w:div>
        <w:div w:id="1734810795">
          <w:marLeft w:val="0"/>
          <w:marRight w:val="0"/>
          <w:marTop w:val="0"/>
          <w:marBottom w:val="0"/>
          <w:divBdr>
            <w:top w:val="none" w:sz="0" w:space="0" w:color="auto"/>
            <w:left w:val="none" w:sz="0" w:space="0" w:color="auto"/>
            <w:bottom w:val="none" w:sz="0" w:space="0" w:color="auto"/>
            <w:right w:val="none" w:sz="0" w:space="0" w:color="auto"/>
          </w:divBdr>
          <w:divsChild>
            <w:div w:id="424041097">
              <w:marLeft w:val="0"/>
              <w:marRight w:val="0"/>
              <w:marTop w:val="240"/>
              <w:marBottom w:val="0"/>
              <w:divBdr>
                <w:top w:val="none" w:sz="0" w:space="0" w:color="auto"/>
                <w:left w:val="none" w:sz="0" w:space="0" w:color="auto"/>
                <w:bottom w:val="none" w:sz="0" w:space="0" w:color="auto"/>
                <w:right w:val="none" w:sz="0" w:space="0" w:color="auto"/>
              </w:divBdr>
            </w:div>
          </w:divsChild>
        </w:div>
        <w:div w:id="751662454">
          <w:marLeft w:val="0"/>
          <w:marRight w:val="0"/>
          <w:marTop w:val="0"/>
          <w:marBottom w:val="0"/>
          <w:divBdr>
            <w:top w:val="none" w:sz="0" w:space="0" w:color="auto"/>
            <w:left w:val="none" w:sz="0" w:space="0" w:color="auto"/>
            <w:bottom w:val="none" w:sz="0" w:space="0" w:color="auto"/>
            <w:right w:val="none" w:sz="0" w:space="0" w:color="auto"/>
          </w:divBdr>
          <w:divsChild>
            <w:div w:id="1273707432">
              <w:marLeft w:val="0"/>
              <w:marRight w:val="0"/>
              <w:marTop w:val="240"/>
              <w:marBottom w:val="0"/>
              <w:divBdr>
                <w:top w:val="none" w:sz="0" w:space="0" w:color="auto"/>
                <w:left w:val="none" w:sz="0" w:space="0" w:color="auto"/>
                <w:bottom w:val="none" w:sz="0" w:space="0" w:color="auto"/>
                <w:right w:val="none" w:sz="0" w:space="0" w:color="auto"/>
              </w:divBdr>
            </w:div>
          </w:divsChild>
        </w:div>
        <w:div w:id="703017875">
          <w:marLeft w:val="0"/>
          <w:marRight w:val="0"/>
          <w:marTop w:val="0"/>
          <w:marBottom w:val="0"/>
          <w:divBdr>
            <w:top w:val="none" w:sz="0" w:space="0" w:color="auto"/>
            <w:left w:val="none" w:sz="0" w:space="0" w:color="auto"/>
            <w:bottom w:val="none" w:sz="0" w:space="0" w:color="auto"/>
            <w:right w:val="none" w:sz="0" w:space="0" w:color="auto"/>
          </w:divBdr>
          <w:divsChild>
            <w:div w:id="1402100720">
              <w:marLeft w:val="0"/>
              <w:marRight w:val="0"/>
              <w:marTop w:val="240"/>
              <w:marBottom w:val="0"/>
              <w:divBdr>
                <w:top w:val="none" w:sz="0" w:space="0" w:color="auto"/>
                <w:left w:val="none" w:sz="0" w:space="0" w:color="auto"/>
                <w:bottom w:val="none" w:sz="0" w:space="0" w:color="auto"/>
                <w:right w:val="none" w:sz="0" w:space="0" w:color="auto"/>
              </w:divBdr>
            </w:div>
          </w:divsChild>
        </w:div>
        <w:div w:id="831606148">
          <w:marLeft w:val="0"/>
          <w:marRight w:val="0"/>
          <w:marTop w:val="0"/>
          <w:marBottom w:val="0"/>
          <w:divBdr>
            <w:top w:val="none" w:sz="0" w:space="0" w:color="auto"/>
            <w:left w:val="none" w:sz="0" w:space="0" w:color="auto"/>
            <w:bottom w:val="none" w:sz="0" w:space="0" w:color="auto"/>
            <w:right w:val="none" w:sz="0" w:space="0" w:color="auto"/>
          </w:divBdr>
          <w:divsChild>
            <w:div w:id="539828654">
              <w:marLeft w:val="0"/>
              <w:marRight w:val="0"/>
              <w:marTop w:val="240"/>
              <w:marBottom w:val="0"/>
              <w:divBdr>
                <w:top w:val="none" w:sz="0" w:space="0" w:color="auto"/>
                <w:left w:val="none" w:sz="0" w:space="0" w:color="auto"/>
                <w:bottom w:val="none" w:sz="0" w:space="0" w:color="auto"/>
                <w:right w:val="none" w:sz="0" w:space="0" w:color="auto"/>
              </w:divBdr>
            </w:div>
          </w:divsChild>
        </w:div>
        <w:div w:id="1065877936">
          <w:marLeft w:val="0"/>
          <w:marRight w:val="0"/>
          <w:marTop w:val="0"/>
          <w:marBottom w:val="0"/>
          <w:divBdr>
            <w:top w:val="none" w:sz="0" w:space="0" w:color="auto"/>
            <w:left w:val="none" w:sz="0" w:space="0" w:color="auto"/>
            <w:bottom w:val="none" w:sz="0" w:space="0" w:color="auto"/>
            <w:right w:val="none" w:sz="0" w:space="0" w:color="auto"/>
          </w:divBdr>
          <w:divsChild>
            <w:div w:id="1418868117">
              <w:marLeft w:val="0"/>
              <w:marRight w:val="0"/>
              <w:marTop w:val="240"/>
              <w:marBottom w:val="0"/>
              <w:divBdr>
                <w:top w:val="none" w:sz="0" w:space="0" w:color="auto"/>
                <w:left w:val="none" w:sz="0" w:space="0" w:color="auto"/>
                <w:bottom w:val="none" w:sz="0" w:space="0" w:color="auto"/>
                <w:right w:val="none" w:sz="0" w:space="0" w:color="auto"/>
              </w:divBdr>
            </w:div>
          </w:divsChild>
        </w:div>
        <w:div w:id="1981885234">
          <w:marLeft w:val="0"/>
          <w:marRight w:val="0"/>
          <w:marTop w:val="0"/>
          <w:marBottom w:val="0"/>
          <w:divBdr>
            <w:top w:val="none" w:sz="0" w:space="0" w:color="auto"/>
            <w:left w:val="none" w:sz="0" w:space="0" w:color="auto"/>
            <w:bottom w:val="none" w:sz="0" w:space="0" w:color="auto"/>
            <w:right w:val="none" w:sz="0" w:space="0" w:color="auto"/>
          </w:divBdr>
          <w:divsChild>
            <w:div w:id="1016813797">
              <w:marLeft w:val="0"/>
              <w:marRight w:val="0"/>
              <w:marTop w:val="240"/>
              <w:marBottom w:val="0"/>
              <w:divBdr>
                <w:top w:val="none" w:sz="0" w:space="0" w:color="auto"/>
                <w:left w:val="none" w:sz="0" w:space="0" w:color="auto"/>
                <w:bottom w:val="none" w:sz="0" w:space="0" w:color="auto"/>
                <w:right w:val="none" w:sz="0" w:space="0" w:color="auto"/>
              </w:divBdr>
            </w:div>
          </w:divsChild>
        </w:div>
        <w:div w:id="1908684393">
          <w:marLeft w:val="0"/>
          <w:marRight w:val="0"/>
          <w:marTop w:val="0"/>
          <w:marBottom w:val="0"/>
          <w:divBdr>
            <w:top w:val="none" w:sz="0" w:space="0" w:color="auto"/>
            <w:left w:val="none" w:sz="0" w:space="0" w:color="auto"/>
            <w:bottom w:val="none" w:sz="0" w:space="0" w:color="auto"/>
            <w:right w:val="none" w:sz="0" w:space="0" w:color="auto"/>
          </w:divBdr>
          <w:divsChild>
            <w:div w:id="874778928">
              <w:marLeft w:val="0"/>
              <w:marRight w:val="0"/>
              <w:marTop w:val="240"/>
              <w:marBottom w:val="0"/>
              <w:divBdr>
                <w:top w:val="none" w:sz="0" w:space="0" w:color="auto"/>
                <w:left w:val="none" w:sz="0" w:space="0" w:color="auto"/>
                <w:bottom w:val="none" w:sz="0" w:space="0" w:color="auto"/>
                <w:right w:val="none" w:sz="0" w:space="0" w:color="auto"/>
              </w:divBdr>
            </w:div>
          </w:divsChild>
        </w:div>
        <w:div w:id="1769932987">
          <w:marLeft w:val="0"/>
          <w:marRight w:val="0"/>
          <w:marTop w:val="0"/>
          <w:marBottom w:val="0"/>
          <w:divBdr>
            <w:top w:val="none" w:sz="0" w:space="0" w:color="auto"/>
            <w:left w:val="none" w:sz="0" w:space="0" w:color="auto"/>
            <w:bottom w:val="none" w:sz="0" w:space="0" w:color="auto"/>
            <w:right w:val="none" w:sz="0" w:space="0" w:color="auto"/>
          </w:divBdr>
          <w:divsChild>
            <w:div w:id="1666281973">
              <w:marLeft w:val="0"/>
              <w:marRight w:val="0"/>
              <w:marTop w:val="240"/>
              <w:marBottom w:val="0"/>
              <w:divBdr>
                <w:top w:val="none" w:sz="0" w:space="0" w:color="auto"/>
                <w:left w:val="none" w:sz="0" w:space="0" w:color="auto"/>
                <w:bottom w:val="none" w:sz="0" w:space="0" w:color="auto"/>
                <w:right w:val="none" w:sz="0" w:space="0" w:color="auto"/>
              </w:divBdr>
            </w:div>
          </w:divsChild>
        </w:div>
        <w:div w:id="1549679985">
          <w:marLeft w:val="0"/>
          <w:marRight w:val="0"/>
          <w:marTop w:val="0"/>
          <w:marBottom w:val="0"/>
          <w:divBdr>
            <w:top w:val="none" w:sz="0" w:space="0" w:color="auto"/>
            <w:left w:val="none" w:sz="0" w:space="0" w:color="auto"/>
            <w:bottom w:val="none" w:sz="0" w:space="0" w:color="auto"/>
            <w:right w:val="none" w:sz="0" w:space="0" w:color="auto"/>
          </w:divBdr>
          <w:divsChild>
            <w:div w:id="1895198296">
              <w:marLeft w:val="0"/>
              <w:marRight w:val="0"/>
              <w:marTop w:val="240"/>
              <w:marBottom w:val="0"/>
              <w:divBdr>
                <w:top w:val="none" w:sz="0" w:space="0" w:color="auto"/>
                <w:left w:val="none" w:sz="0" w:space="0" w:color="auto"/>
                <w:bottom w:val="none" w:sz="0" w:space="0" w:color="auto"/>
                <w:right w:val="none" w:sz="0" w:space="0" w:color="auto"/>
              </w:divBdr>
            </w:div>
          </w:divsChild>
        </w:div>
        <w:div w:id="655106089">
          <w:marLeft w:val="0"/>
          <w:marRight w:val="0"/>
          <w:marTop w:val="0"/>
          <w:marBottom w:val="0"/>
          <w:divBdr>
            <w:top w:val="none" w:sz="0" w:space="0" w:color="auto"/>
            <w:left w:val="none" w:sz="0" w:space="0" w:color="auto"/>
            <w:bottom w:val="none" w:sz="0" w:space="0" w:color="auto"/>
            <w:right w:val="none" w:sz="0" w:space="0" w:color="auto"/>
          </w:divBdr>
          <w:divsChild>
            <w:div w:id="1159345527">
              <w:marLeft w:val="0"/>
              <w:marRight w:val="0"/>
              <w:marTop w:val="240"/>
              <w:marBottom w:val="0"/>
              <w:divBdr>
                <w:top w:val="none" w:sz="0" w:space="0" w:color="auto"/>
                <w:left w:val="none" w:sz="0" w:space="0" w:color="auto"/>
                <w:bottom w:val="none" w:sz="0" w:space="0" w:color="auto"/>
                <w:right w:val="none" w:sz="0" w:space="0" w:color="auto"/>
              </w:divBdr>
            </w:div>
          </w:divsChild>
        </w:div>
        <w:div w:id="911089530">
          <w:marLeft w:val="0"/>
          <w:marRight w:val="0"/>
          <w:marTop w:val="0"/>
          <w:marBottom w:val="0"/>
          <w:divBdr>
            <w:top w:val="none" w:sz="0" w:space="0" w:color="auto"/>
            <w:left w:val="none" w:sz="0" w:space="0" w:color="auto"/>
            <w:bottom w:val="none" w:sz="0" w:space="0" w:color="auto"/>
            <w:right w:val="none" w:sz="0" w:space="0" w:color="auto"/>
          </w:divBdr>
          <w:divsChild>
            <w:div w:id="1594821013">
              <w:marLeft w:val="0"/>
              <w:marRight w:val="0"/>
              <w:marTop w:val="240"/>
              <w:marBottom w:val="0"/>
              <w:divBdr>
                <w:top w:val="none" w:sz="0" w:space="0" w:color="auto"/>
                <w:left w:val="none" w:sz="0" w:space="0" w:color="auto"/>
                <w:bottom w:val="none" w:sz="0" w:space="0" w:color="auto"/>
                <w:right w:val="none" w:sz="0" w:space="0" w:color="auto"/>
              </w:divBdr>
            </w:div>
          </w:divsChild>
        </w:div>
        <w:div w:id="325018680">
          <w:marLeft w:val="0"/>
          <w:marRight w:val="0"/>
          <w:marTop w:val="0"/>
          <w:marBottom w:val="0"/>
          <w:divBdr>
            <w:top w:val="none" w:sz="0" w:space="0" w:color="auto"/>
            <w:left w:val="none" w:sz="0" w:space="0" w:color="auto"/>
            <w:bottom w:val="none" w:sz="0" w:space="0" w:color="auto"/>
            <w:right w:val="none" w:sz="0" w:space="0" w:color="auto"/>
          </w:divBdr>
          <w:divsChild>
            <w:div w:id="394594255">
              <w:marLeft w:val="0"/>
              <w:marRight w:val="0"/>
              <w:marTop w:val="240"/>
              <w:marBottom w:val="0"/>
              <w:divBdr>
                <w:top w:val="none" w:sz="0" w:space="0" w:color="auto"/>
                <w:left w:val="none" w:sz="0" w:space="0" w:color="auto"/>
                <w:bottom w:val="none" w:sz="0" w:space="0" w:color="auto"/>
                <w:right w:val="none" w:sz="0" w:space="0" w:color="auto"/>
              </w:divBdr>
            </w:div>
          </w:divsChild>
        </w:div>
        <w:div w:id="1456558575">
          <w:marLeft w:val="0"/>
          <w:marRight w:val="0"/>
          <w:marTop w:val="0"/>
          <w:marBottom w:val="0"/>
          <w:divBdr>
            <w:top w:val="none" w:sz="0" w:space="0" w:color="auto"/>
            <w:left w:val="none" w:sz="0" w:space="0" w:color="auto"/>
            <w:bottom w:val="none" w:sz="0" w:space="0" w:color="auto"/>
            <w:right w:val="none" w:sz="0" w:space="0" w:color="auto"/>
          </w:divBdr>
          <w:divsChild>
            <w:div w:id="1272324067">
              <w:marLeft w:val="0"/>
              <w:marRight w:val="0"/>
              <w:marTop w:val="240"/>
              <w:marBottom w:val="0"/>
              <w:divBdr>
                <w:top w:val="none" w:sz="0" w:space="0" w:color="auto"/>
                <w:left w:val="none" w:sz="0" w:space="0" w:color="auto"/>
                <w:bottom w:val="none" w:sz="0" w:space="0" w:color="auto"/>
                <w:right w:val="none" w:sz="0" w:space="0" w:color="auto"/>
              </w:divBdr>
            </w:div>
          </w:divsChild>
        </w:div>
        <w:div w:id="112750774">
          <w:marLeft w:val="0"/>
          <w:marRight w:val="0"/>
          <w:marTop w:val="0"/>
          <w:marBottom w:val="0"/>
          <w:divBdr>
            <w:top w:val="none" w:sz="0" w:space="0" w:color="auto"/>
            <w:left w:val="none" w:sz="0" w:space="0" w:color="auto"/>
            <w:bottom w:val="none" w:sz="0" w:space="0" w:color="auto"/>
            <w:right w:val="none" w:sz="0" w:space="0" w:color="auto"/>
          </w:divBdr>
          <w:divsChild>
            <w:div w:id="1871381851">
              <w:marLeft w:val="0"/>
              <w:marRight w:val="0"/>
              <w:marTop w:val="240"/>
              <w:marBottom w:val="0"/>
              <w:divBdr>
                <w:top w:val="none" w:sz="0" w:space="0" w:color="auto"/>
                <w:left w:val="none" w:sz="0" w:space="0" w:color="auto"/>
                <w:bottom w:val="none" w:sz="0" w:space="0" w:color="auto"/>
                <w:right w:val="none" w:sz="0" w:space="0" w:color="auto"/>
              </w:divBdr>
            </w:div>
          </w:divsChild>
        </w:div>
        <w:div w:id="1520776010">
          <w:marLeft w:val="0"/>
          <w:marRight w:val="0"/>
          <w:marTop w:val="0"/>
          <w:marBottom w:val="0"/>
          <w:divBdr>
            <w:top w:val="none" w:sz="0" w:space="0" w:color="auto"/>
            <w:left w:val="none" w:sz="0" w:space="0" w:color="auto"/>
            <w:bottom w:val="none" w:sz="0" w:space="0" w:color="auto"/>
            <w:right w:val="none" w:sz="0" w:space="0" w:color="auto"/>
          </w:divBdr>
          <w:divsChild>
            <w:div w:id="844169749">
              <w:marLeft w:val="0"/>
              <w:marRight w:val="0"/>
              <w:marTop w:val="240"/>
              <w:marBottom w:val="0"/>
              <w:divBdr>
                <w:top w:val="none" w:sz="0" w:space="0" w:color="auto"/>
                <w:left w:val="none" w:sz="0" w:space="0" w:color="auto"/>
                <w:bottom w:val="none" w:sz="0" w:space="0" w:color="auto"/>
                <w:right w:val="none" w:sz="0" w:space="0" w:color="auto"/>
              </w:divBdr>
            </w:div>
          </w:divsChild>
        </w:div>
        <w:div w:id="1685471894">
          <w:marLeft w:val="0"/>
          <w:marRight w:val="0"/>
          <w:marTop w:val="0"/>
          <w:marBottom w:val="0"/>
          <w:divBdr>
            <w:top w:val="none" w:sz="0" w:space="0" w:color="auto"/>
            <w:left w:val="none" w:sz="0" w:space="0" w:color="auto"/>
            <w:bottom w:val="none" w:sz="0" w:space="0" w:color="auto"/>
            <w:right w:val="none" w:sz="0" w:space="0" w:color="auto"/>
          </w:divBdr>
          <w:divsChild>
            <w:div w:id="1040403270">
              <w:marLeft w:val="0"/>
              <w:marRight w:val="0"/>
              <w:marTop w:val="240"/>
              <w:marBottom w:val="0"/>
              <w:divBdr>
                <w:top w:val="none" w:sz="0" w:space="0" w:color="auto"/>
                <w:left w:val="none" w:sz="0" w:space="0" w:color="auto"/>
                <w:bottom w:val="none" w:sz="0" w:space="0" w:color="auto"/>
                <w:right w:val="none" w:sz="0" w:space="0" w:color="auto"/>
              </w:divBdr>
            </w:div>
          </w:divsChild>
        </w:div>
        <w:div w:id="1636059521">
          <w:marLeft w:val="0"/>
          <w:marRight w:val="0"/>
          <w:marTop w:val="0"/>
          <w:marBottom w:val="0"/>
          <w:divBdr>
            <w:top w:val="none" w:sz="0" w:space="0" w:color="auto"/>
            <w:left w:val="none" w:sz="0" w:space="0" w:color="auto"/>
            <w:bottom w:val="none" w:sz="0" w:space="0" w:color="auto"/>
            <w:right w:val="none" w:sz="0" w:space="0" w:color="auto"/>
          </w:divBdr>
          <w:divsChild>
            <w:div w:id="409233701">
              <w:marLeft w:val="0"/>
              <w:marRight w:val="0"/>
              <w:marTop w:val="240"/>
              <w:marBottom w:val="0"/>
              <w:divBdr>
                <w:top w:val="none" w:sz="0" w:space="0" w:color="auto"/>
                <w:left w:val="none" w:sz="0" w:space="0" w:color="auto"/>
                <w:bottom w:val="none" w:sz="0" w:space="0" w:color="auto"/>
                <w:right w:val="none" w:sz="0" w:space="0" w:color="auto"/>
              </w:divBdr>
            </w:div>
          </w:divsChild>
        </w:div>
        <w:div w:id="1567060073">
          <w:marLeft w:val="0"/>
          <w:marRight w:val="0"/>
          <w:marTop w:val="0"/>
          <w:marBottom w:val="0"/>
          <w:divBdr>
            <w:top w:val="none" w:sz="0" w:space="0" w:color="auto"/>
            <w:left w:val="none" w:sz="0" w:space="0" w:color="auto"/>
            <w:bottom w:val="none" w:sz="0" w:space="0" w:color="auto"/>
            <w:right w:val="none" w:sz="0" w:space="0" w:color="auto"/>
          </w:divBdr>
          <w:divsChild>
            <w:div w:id="1854689525">
              <w:marLeft w:val="0"/>
              <w:marRight w:val="0"/>
              <w:marTop w:val="240"/>
              <w:marBottom w:val="0"/>
              <w:divBdr>
                <w:top w:val="none" w:sz="0" w:space="0" w:color="auto"/>
                <w:left w:val="none" w:sz="0" w:space="0" w:color="auto"/>
                <w:bottom w:val="none" w:sz="0" w:space="0" w:color="auto"/>
                <w:right w:val="none" w:sz="0" w:space="0" w:color="auto"/>
              </w:divBdr>
            </w:div>
          </w:divsChild>
        </w:div>
        <w:div w:id="233512477">
          <w:marLeft w:val="0"/>
          <w:marRight w:val="0"/>
          <w:marTop w:val="0"/>
          <w:marBottom w:val="0"/>
          <w:divBdr>
            <w:top w:val="none" w:sz="0" w:space="0" w:color="auto"/>
            <w:left w:val="none" w:sz="0" w:space="0" w:color="auto"/>
            <w:bottom w:val="none" w:sz="0" w:space="0" w:color="auto"/>
            <w:right w:val="none" w:sz="0" w:space="0" w:color="auto"/>
          </w:divBdr>
          <w:divsChild>
            <w:div w:id="423888920">
              <w:marLeft w:val="0"/>
              <w:marRight w:val="0"/>
              <w:marTop w:val="240"/>
              <w:marBottom w:val="0"/>
              <w:divBdr>
                <w:top w:val="none" w:sz="0" w:space="0" w:color="auto"/>
                <w:left w:val="none" w:sz="0" w:space="0" w:color="auto"/>
                <w:bottom w:val="none" w:sz="0" w:space="0" w:color="auto"/>
                <w:right w:val="none" w:sz="0" w:space="0" w:color="auto"/>
              </w:divBdr>
            </w:div>
          </w:divsChild>
        </w:div>
        <w:div w:id="1129012639">
          <w:marLeft w:val="0"/>
          <w:marRight w:val="0"/>
          <w:marTop w:val="0"/>
          <w:marBottom w:val="0"/>
          <w:divBdr>
            <w:top w:val="none" w:sz="0" w:space="0" w:color="auto"/>
            <w:left w:val="none" w:sz="0" w:space="0" w:color="auto"/>
            <w:bottom w:val="none" w:sz="0" w:space="0" w:color="auto"/>
            <w:right w:val="none" w:sz="0" w:space="0" w:color="auto"/>
          </w:divBdr>
          <w:divsChild>
            <w:div w:id="1198157967">
              <w:marLeft w:val="0"/>
              <w:marRight w:val="0"/>
              <w:marTop w:val="240"/>
              <w:marBottom w:val="0"/>
              <w:divBdr>
                <w:top w:val="none" w:sz="0" w:space="0" w:color="auto"/>
                <w:left w:val="none" w:sz="0" w:space="0" w:color="auto"/>
                <w:bottom w:val="none" w:sz="0" w:space="0" w:color="auto"/>
                <w:right w:val="none" w:sz="0" w:space="0" w:color="auto"/>
              </w:divBdr>
            </w:div>
          </w:divsChild>
        </w:div>
        <w:div w:id="428240342">
          <w:marLeft w:val="0"/>
          <w:marRight w:val="0"/>
          <w:marTop w:val="0"/>
          <w:marBottom w:val="0"/>
          <w:divBdr>
            <w:top w:val="none" w:sz="0" w:space="0" w:color="auto"/>
            <w:left w:val="none" w:sz="0" w:space="0" w:color="auto"/>
            <w:bottom w:val="none" w:sz="0" w:space="0" w:color="auto"/>
            <w:right w:val="none" w:sz="0" w:space="0" w:color="auto"/>
          </w:divBdr>
          <w:divsChild>
            <w:div w:id="1197623505">
              <w:marLeft w:val="0"/>
              <w:marRight w:val="0"/>
              <w:marTop w:val="240"/>
              <w:marBottom w:val="0"/>
              <w:divBdr>
                <w:top w:val="none" w:sz="0" w:space="0" w:color="auto"/>
                <w:left w:val="none" w:sz="0" w:space="0" w:color="auto"/>
                <w:bottom w:val="none" w:sz="0" w:space="0" w:color="auto"/>
                <w:right w:val="none" w:sz="0" w:space="0" w:color="auto"/>
              </w:divBdr>
            </w:div>
          </w:divsChild>
        </w:div>
        <w:div w:id="90978665">
          <w:marLeft w:val="0"/>
          <w:marRight w:val="0"/>
          <w:marTop w:val="0"/>
          <w:marBottom w:val="0"/>
          <w:divBdr>
            <w:top w:val="none" w:sz="0" w:space="0" w:color="auto"/>
            <w:left w:val="none" w:sz="0" w:space="0" w:color="auto"/>
            <w:bottom w:val="none" w:sz="0" w:space="0" w:color="auto"/>
            <w:right w:val="none" w:sz="0" w:space="0" w:color="auto"/>
          </w:divBdr>
          <w:divsChild>
            <w:div w:id="1222330236">
              <w:marLeft w:val="0"/>
              <w:marRight w:val="0"/>
              <w:marTop w:val="240"/>
              <w:marBottom w:val="0"/>
              <w:divBdr>
                <w:top w:val="none" w:sz="0" w:space="0" w:color="auto"/>
                <w:left w:val="none" w:sz="0" w:space="0" w:color="auto"/>
                <w:bottom w:val="none" w:sz="0" w:space="0" w:color="auto"/>
                <w:right w:val="none" w:sz="0" w:space="0" w:color="auto"/>
              </w:divBdr>
            </w:div>
          </w:divsChild>
        </w:div>
        <w:div w:id="1967419637">
          <w:marLeft w:val="0"/>
          <w:marRight w:val="0"/>
          <w:marTop w:val="0"/>
          <w:marBottom w:val="0"/>
          <w:divBdr>
            <w:top w:val="none" w:sz="0" w:space="0" w:color="auto"/>
            <w:left w:val="none" w:sz="0" w:space="0" w:color="auto"/>
            <w:bottom w:val="none" w:sz="0" w:space="0" w:color="auto"/>
            <w:right w:val="none" w:sz="0" w:space="0" w:color="auto"/>
          </w:divBdr>
          <w:divsChild>
            <w:div w:id="254093077">
              <w:marLeft w:val="0"/>
              <w:marRight w:val="0"/>
              <w:marTop w:val="240"/>
              <w:marBottom w:val="0"/>
              <w:divBdr>
                <w:top w:val="none" w:sz="0" w:space="0" w:color="auto"/>
                <w:left w:val="none" w:sz="0" w:space="0" w:color="auto"/>
                <w:bottom w:val="none" w:sz="0" w:space="0" w:color="auto"/>
                <w:right w:val="none" w:sz="0" w:space="0" w:color="auto"/>
              </w:divBdr>
            </w:div>
          </w:divsChild>
        </w:div>
        <w:div w:id="6907777">
          <w:marLeft w:val="0"/>
          <w:marRight w:val="0"/>
          <w:marTop w:val="0"/>
          <w:marBottom w:val="0"/>
          <w:divBdr>
            <w:top w:val="none" w:sz="0" w:space="0" w:color="auto"/>
            <w:left w:val="none" w:sz="0" w:space="0" w:color="auto"/>
            <w:bottom w:val="none" w:sz="0" w:space="0" w:color="auto"/>
            <w:right w:val="none" w:sz="0" w:space="0" w:color="auto"/>
          </w:divBdr>
          <w:divsChild>
            <w:div w:id="366875099">
              <w:marLeft w:val="0"/>
              <w:marRight w:val="0"/>
              <w:marTop w:val="240"/>
              <w:marBottom w:val="0"/>
              <w:divBdr>
                <w:top w:val="none" w:sz="0" w:space="0" w:color="auto"/>
                <w:left w:val="none" w:sz="0" w:space="0" w:color="auto"/>
                <w:bottom w:val="none" w:sz="0" w:space="0" w:color="auto"/>
                <w:right w:val="none" w:sz="0" w:space="0" w:color="auto"/>
              </w:divBdr>
            </w:div>
          </w:divsChild>
        </w:div>
        <w:div w:id="735057813">
          <w:marLeft w:val="0"/>
          <w:marRight w:val="0"/>
          <w:marTop w:val="0"/>
          <w:marBottom w:val="0"/>
          <w:divBdr>
            <w:top w:val="none" w:sz="0" w:space="0" w:color="auto"/>
            <w:left w:val="none" w:sz="0" w:space="0" w:color="auto"/>
            <w:bottom w:val="none" w:sz="0" w:space="0" w:color="auto"/>
            <w:right w:val="none" w:sz="0" w:space="0" w:color="auto"/>
          </w:divBdr>
          <w:divsChild>
            <w:div w:id="1621688635">
              <w:marLeft w:val="0"/>
              <w:marRight w:val="0"/>
              <w:marTop w:val="240"/>
              <w:marBottom w:val="0"/>
              <w:divBdr>
                <w:top w:val="none" w:sz="0" w:space="0" w:color="auto"/>
                <w:left w:val="none" w:sz="0" w:space="0" w:color="auto"/>
                <w:bottom w:val="none" w:sz="0" w:space="0" w:color="auto"/>
                <w:right w:val="none" w:sz="0" w:space="0" w:color="auto"/>
              </w:divBdr>
            </w:div>
          </w:divsChild>
        </w:div>
        <w:div w:id="355422589">
          <w:marLeft w:val="0"/>
          <w:marRight w:val="0"/>
          <w:marTop w:val="0"/>
          <w:marBottom w:val="0"/>
          <w:divBdr>
            <w:top w:val="none" w:sz="0" w:space="0" w:color="auto"/>
            <w:left w:val="none" w:sz="0" w:space="0" w:color="auto"/>
            <w:bottom w:val="none" w:sz="0" w:space="0" w:color="auto"/>
            <w:right w:val="none" w:sz="0" w:space="0" w:color="auto"/>
          </w:divBdr>
          <w:divsChild>
            <w:div w:id="941378833">
              <w:marLeft w:val="0"/>
              <w:marRight w:val="0"/>
              <w:marTop w:val="240"/>
              <w:marBottom w:val="0"/>
              <w:divBdr>
                <w:top w:val="none" w:sz="0" w:space="0" w:color="auto"/>
                <w:left w:val="none" w:sz="0" w:space="0" w:color="auto"/>
                <w:bottom w:val="none" w:sz="0" w:space="0" w:color="auto"/>
                <w:right w:val="none" w:sz="0" w:space="0" w:color="auto"/>
              </w:divBdr>
            </w:div>
          </w:divsChild>
        </w:div>
        <w:div w:id="1131902338">
          <w:marLeft w:val="0"/>
          <w:marRight w:val="0"/>
          <w:marTop w:val="0"/>
          <w:marBottom w:val="0"/>
          <w:divBdr>
            <w:top w:val="none" w:sz="0" w:space="0" w:color="auto"/>
            <w:left w:val="none" w:sz="0" w:space="0" w:color="auto"/>
            <w:bottom w:val="none" w:sz="0" w:space="0" w:color="auto"/>
            <w:right w:val="none" w:sz="0" w:space="0" w:color="auto"/>
          </w:divBdr>
          <w:divsChild>
            <w:div w:id="913205781">
              <w:marLeft w:val="0"/>
              <w:marRight w:val="0"/>
              <w:marTop w:val="240"/>
              <w:marBottom w:val="0"/>
              <w:divBdr>
                <w:top w:val="none" w:sz="0" w:space="0" w:color="auto"/>
                <w:left w:val="none" w:sz="0" w:space="0" w:color="auto"/>
                <w:bottom w:val="none" w:sz="0" w:space="0" w:color="auto"/>
                <w:right w:val="none" w:sz="0" w:space="0" w:color="auto"/>
              </w:divBdr>
            </w:div>
          </w:divsChild>
        </w:div>
        <w:div w:id="1764298287">
          <w:marLeft w:val="0"/>
          <w:marRight w:val="0"/>
          <w:marTop w:val="0"/>
          <w:marBottom w:val="0"/>
          <w:divBdr>
            <w:top w:val="none" w:sz="0" w:space="0" w:color="auto"/>
            <w:left w:val="none" w:sz="0" w:space="0" w:color="auto"/>
            <w:bottom w:val="none" w:sz="0" w:space="0" w:color="auto"/>
            <w:right w:val="none" w:sz="0" w:space="0" w:color="auto"/>
          </w:divBdr>
          <w:divsChild>
            <w:div w:id="540478834">
              <w:marLeft w:val="0"/>
              <w:marRight w:val="0"/>
              <w:marTop w:val="240"/>
              <w:marBottom w:val="0"/>
              <w:divBdr>
                <w:top w:val="none" w:sz="0" w:space="0" w:color="auto"/>
                <w:left w:val="none" w:sz="0" w:space="0" w:color="auto"/>
                <w:bottom w:val="none" w:sz="0" w:space="0" w:color="auto"/>
                <w:right w:val="none" w:sz="0" w:space="0" w:color="auto"/>
              </w:divBdr>
            </w:div>
          </w:divsChild>
        </w:div>
        <w:div w:id="481892445">
          <w:marLeft w:val="0"/>
          <w:marRight w:val="0"/>
          <w:marTop w:val="0"/>
          <w:marBottom w:val="0"/>
          <w:divBdr>
            <w:top w:val="none" w:sz="0" w:space="0" w:color="auto"/>
            <w:left w:val="none" w:sz="0" w:space="0" w:color="auto"/>
            <w:bottom w:val="none" w:sz="0" w:space="0" w:color="auto"/>
            <w:right w:val="none" w:sz="0" w:space="0" w:color="auto"/>
          </w:divBdr>
          <w:divsChild>
            <w:div w:id="693531059">
              <w:marLeft w:val="0"/>
              <w:marRight w:val="0"/>
              <w:marTop w:val="240"/>
              <w:marBottom w:val="0"/>
              <w:divBdr>
                <w:top w:val="none" w:sz="0" w:space="0" w:color="auto"/>
                <w:left w:val="none" w:sz="0" w:space="0" w:color="auto"/>
                <w:bottom w:val="none" w:sz="0" w:space="0" w:color="auto"/>
                <w:right w:val="none" w:sz="0" w:space="0" w:color="auto"/>
              </w:divBdr>
            </w:div>
          </w:divsChild>
        </w:div>
        <w:div w:id="677972541">
          <w:marLeft w:val="0"/>
          <w:marRight w:val="0"/>
          <w:marTop w:val="0"/>
          <w:marBottom w:val="0"/>
          <w:divBdr>
            <w:top w:val="none" w:sz="0" w:space="0" w:color="auto"/>
            <w:left w:val="none" w:sz="0" w:space="0" w:color="auto"/>
            <w:bottom w:val="none" w:sz="0" w:space="0" w:color="auto"/>
            <w:right w:val="none" w:sz="0" w:space="0" w:color="auto"/>
          </w:divBdr>
          <w:divsChild>
            <w:div w:id="1221862380">
              <w:marLeft w:val="0"/>
              <w:marRight w:val="0"/>
              <w:marTop w:val="240"/>
              <w:marBottom w:val="0"/>
              <w:divBdr>
                <w:top w:val="none" w:sz="0" w:space="0" w:color="auto"/>
                <w:left w:val="none" w:sz="0" w:space="0" w:color="auto"/>
                <w:bottom w:val="none" w:sz="0" w:space="0" w:color="auto"/>
                <w:right w:val="none" w:sz="0" w:space="0" w:color="auto"/>
              </w:divBdr>
            </w:div>
          </w:divsChild>
        </w:div>
        <w:div w:id="1828666624">
          <w:marLeft w:val="0"/>
          <w:marRight w:val="0"/>
          <w:marTop w:val="0"/>
          <w:marBottom w:val="0"/>
          <w:divBdr>
            <w:top w:val="none" w:sz="0" w:space="0" w:color="auto"/>
            <w:left w:val="none" w:sz="0" w:space="0" w:color="auto"/>
            <w:bottom w:val="none" w:sz="0" w:space="0" w:color="auto"/>
            <w:right w:val="none" w:sz="0" w:space="0" w:color="auto"/>
          </w:divBdr>
          <w:divsChild>
            <w:div w:id="1135683156">
              <w:marLeft w:val="0"/>
              <w:marRight w:val="0"/>
              <w:marTop w:val="240"/>
              <w:marBottom w:val="0"/>
              <w:divBdr>
                <w:top w:val="none" w:sz="0" w:space="0" w:color="auto"/>
                <w:left w:val="none" w:sz="0" w:space="0" w:color="auto"/>
                <w:bottom w:val="none" w:sz="0" w:space="0" w:color="auto"/>
                <w:right w:val="none" w:sz="0" w:space="0" w:color="auto"/>
              </w:divBdr>
            </w:div>
          </w:divsChild>
        </w:div>
        <w:div w:id="2017031442">
          <w:marLeft w:val="0"/>
          <w:marRight w:val="0"/>
          <w:marTop w:val="0"/>
          <w:marBottom w:val="0"/>
          <w:divBdr>
            <w:top w:val="none" w:sz="0" w:space="0" w:color="auto"/>
            <w:left w:val="none" w:sz="0" w:space="0" w:color="auto"/>
            <w:bottom w:val="none" w:sz="0" w:space="0" w:color="auto"/>
            <w:right w:val="none" w:sz="0" w:space="0" w:color="auto"/>
          </w:divBdr>
          <w:divsChild>
            <w:div w:id="1296720449">
              <w:marLeft w:val="0"/>
              <w:marRight w:val="0"/>
              <w:marTop w:val="240"/>
              <w:marBottom w:val="0"/>
              <w:divBdr>
                <w:top w:val="none" w:sz="0" w:space="0" w:color="auto"/>
                <w:left w:val="none" w:sz="0" w:space="0" w:color="auto"/>
                <w:bottom w:val="none" w:sz="0" w:space="0" w:color="auto"/>
                <w:right w:val="none" w:sz="0" w:space="0" w:color="auto"/>
              </w:divBdr>
            </w:div>
          </w:divsChild>
        </w:div>
        <w:div w:id="761753893">
          <w:marLeft w:val="0"/>
          <w:marRight w:val="0"/>
          <w:marTop w:val="0"/>
          <w:marBottom w:val="0"/>
          <w:divBdr>
            <w:top w:val="none" w:sz="0" w:space="0" w:color="auto"/>
            <w:left w:val="none" w:sz="0" w:space="0" w:color="auto"/>
            <w:bottom w:val="none" w:sz="0" w:space="0" w:color="auto"/>
            <w:right w:val="none" w:sz="0" w:space="0" w:color="auto"/>
          </w:divBdr>
          <w:divsChild>
            <w:div w:id="1822310309">
              <w:marLeft w:val="0"/>
              <w:marRight w:val="0"/>
              <w:marTop w:val="240"/>
              <w:marBottom w:val="0"/>
              <w:divBdr>
                <w:top w:val="none" w:sz="0" w:space="0" w:color="auto"/>
                <w:left w:val="none" w:sz="0" w:space="0" w:color="auto"/>
                <w:bottom w:val="none" w:sz="0" w:space="0" w:color="auto"/>
                <w:right w:val="none" w:sz="0" w:space="0" w:color="auto"/>
              </w:divBdr>
            </w:div>
          </w:divsChild>
        </w:div>
        <w:div w:id="1006984661">
          <w:marLeft w:val="0"/>
          <w:marRight w:val="0"/>
          <w:marTop w:val="0"/>
          <w:marBottom w:val="0"/>
          <w:divBdr>
            <w:top w:val="none" w:sz="0" w:space="0" w:color="auto"/>
            <w:left w:val="none" w:sz="0" w:space="0" w:color="auto"/>
            <w:bottom w:val="none" w:sz="0" w:space="0" w:color="auto"/>
            <w:right w:val="none" w:sz="0" w:space="0" w:color="auto"/>
          </w:divBdr>
          <w:divsChild>
            <w:div w:id="1295597607">
              <w:marLeft w:val="0"/>
              <w:marRight w:val="0"/>
              <w:marTop w:val="240"/>
              <w:marBottom w:val="0"/>
              <w:divBdr>
                <w:top w:val="none" w:sz="0" w:space="0" w:color="auto"/>
                <w:left w:val="none" w:sz="0" w:space="0" w:color="auto"/>
                <w:bottom w:val="none" w:sz="0" w:space="0" w:color="auto"/>
                <w:right w:val="none" w:sz="0" w:space="0" w:color="auto"/>
              </w:divBdr>
            </w:div>
          </w:divsChild>
        </w:div>
        <w:div w:id="1916354896">
          <w:marLeft w:val="0"/>
          <w:marRight w:val="0"/>
          <w:marTop w:val="0"/>
          <w:marBottom w:val="0"/>
          <w:divBdr>
            <w:top w:val="none" w:sz="0" w:space="0" w:color="auto"/>
            <w:left w:val="none" w:sz="0" w:space="0" w:color="auto"/>
            <w:bottom w:val="none" w:sz="0" w:space="0" w:color="auto"/>
            <w:right w:val="none" w:sz="0" w:space="0" w:color="auto"/>
          </w:divBdr>
          <w:divsChild>
            <w:div w:id="1234464815">
              <w:marLeft w:val="0"/>
              <w:marRight w:val="0"/>
              <w:marTop w:val="240"/>
              <w:marBottom w:val="0"/>
              <w:divBdr>
                <w:top w:val="none" w:sz="0" w:space="0" w:color="auto"/>
                <w:left w:val="none" w:sz="0" w:space="0" w:color="auto"/>
                <w:bottom w:val="none" w:sz="0" w:space="0" w:color="auto"/>
                <w:right w:val="none" w:sz="0" w:space="0" w:color="auto"/>
              </w:divBdr>
            </w:div>
          </w:divsChild>
        </w:div>
        <w:div w:id="1015153233">
          <w:marLeft w:val="0"/>
          <w:marRight w:val="0"/>
          <w:marTop w:val="0"/>
          <w:marBottom w:val="0"/>
          <w:divBdr>
            <w:top w:val="none" w:sz="0" w:space="0" w:color="auto"/>
            <w:left w:val="none" w:sz="0" w:space="0" w:color="auto"/>
            <w:bottom w:val="none" w:sz="0" w:space="0" w:color="auto"/>
            <w:right w:val="none" w:sz="0" w:space="0" w:color="auto"/>
          </w:divBdr>
          <w:divsChild>
            <w:div w:id="1003052117">
              <w:marLeft w:val="0"/>
              <w:marRight w:val="0"/>
              <w:marTop w:val="240"/>
              <w:marBottom w:val="0"/>
              <w:divBdr>
                <w:top w:val="none" w:sz="0" w:space="0" w:color="auto"/>
                <w:left w:val="none" w:sz="0" w:space="0" w:color="auto"/>
                <w:bottom w:val="none" w:sz="0" w:space="0" w:color="auto"/>
                <w:right w:val="none" w:sz="0" w:space="0" w:color="auto"/>
              </w:divBdr>
            </w:div>
          </w:divsChild>
        </w:div>
        <w:div w:id="1499494873">
          <w:marLeft w:val="0"/>
          <w:marRight w:val="0"/>
          <w:marTop w:val="0"/>
          <w:marBottom w:val="0"/>
          <w:divBdr>
            <w:top w:val="none" w:sz="0" w:space="0" w:color="auto"/>
            <w:left w:val="none" w:sz="0" w:space="0" w:color="auto"/>
            <w:bottom w:val="none" w:sz="0" w:space="0" w:color="auto"/>
            <w:right w:val="none" w:sz="0" w:space="0" w:color="auto"/>
          </w:divBdr>
          <w:divsChild>
            <w:div w:id="1900552233">
              <w:marLeft w:val="0"/>
              <w:marRight w:val="0"/>
              <w:marTop w:val="240"/>
              <w:marBottom w:val="0"/>
              <w:divBdr>
                <w:top w:val="none" w:sz="0" w:space="0" w:color="auto"/>
                <w:left w:val="none" w:sz="0" w:space="0" w:color="auto"/>
                <w:bottom w:val="none" w:sz="0" w:space="0" w:color="auto"/>
                <w:right w:val="none" w:sz="0" w:space="0" w:color="auto"/>
              </w:divBdr>
            </w:div>
          </w:divsChild>
        </w:div>
        <w:div w:id="1565994356">
          <w:marLeft w:val="0"/>
          <w:marRight w:val="0"/>
          <w:marTop w:val="0"/>
          <w:marBottom w:val="0"/>
          <w:divBdr>
            <w:top w:val="none" w:sz="0" w:space="0" w:color="auto"/>
            <w:left w:val="none" w:sz="0" w:space="0" w:color="auto"/>
            <w:bottom w:val="none" w:sz="0" w:space="0" w:color="auto"/>
            <w:right w:val="none" w:sz="0" w:space="0" w:color="auto"/>
          </w:divBdr>
          <w:divsChild>
            <w:div w:id="502159519">
              <w:marLeft w:val="0"/>
              <w:marRight w:val="0"/>
              <w:marTop w:val="240"/>
              <w:marBottom w:val="0"/>
              <w:divBdr>
                <w:top w:val="none" w:sz="0" w:space="0" w:color="auto"/>
                <w:left w:val="none" w:sz="0" w:space="0" w:color="auto"/>
                <w:bottom w:val="none" w:sz="0" w:space="0" w:color="auto"/>
                <w:right w:val="none" w:sz="0" w:space="0" w:color="auto"/>
              </w:divBdr>
            </w:div>
          </w:divsChild>
        </w:div>
        <w:div w:id="304892094">
          <w:marLeft w:val="0"/>
          <w:marRight w:val="0"/>
          <w:marTop w:val="0"/>
          <w:marBottom w:val="0"/>
          <w:divBdr>
            <w:top w:val="none" w:sz="0" w:space="0" w:color="auto"/>
            <w:left w:val="none" w:sz="0" w:space="0" w:color="auto"/>
            <w:bottom w:val="none" w:sz="0" w:space="0" w:color="auto"/>
            <w:right w:val="none" w:sz="0" w:space="0" w:color="auto"/>
          </w:divBdr>
          <w:divsChild>
            <w:div w:id="1063912529">
              <w:marLeft w:val="0"/>
              <w:marRight w:val="0"/>
              <w:marTop w:val="240"/>
              <w:marBottom w:val="0"/>
              <w:divBdr>
                <w:top w:val="none" w:sz="0" w:space="0" w:color="auto"/>
                <w:left w:val="none" w:sz="0" w:space="0" w:color="auto"/>
                <w:bottom w:val="none" w:sz="0" w:space="0" w:color="auto"/>
                <w:right w:val="none" w:sz="0" w:space="0" w:color="auto"/>
              </w:divBdr>
            </w:div>
          </w:divsChild>
        </w:div>
        <w:div w:id="1145971707">
          <w:marLeft w:val="0"/>
          <w:marRight w:val="0"/>
          <w:marTop w:val="0"/>
          <w:marBottom w:val="0"/>
          <w:divBdr>
            <w:top w:val="none" w:sz="0" w:space="0" w:color="auto"/>
            <w:left w:val="none" w:sz="0" w:space="0" w:color="auto"/>
            <w:bottom w:val="none" w:sz="0" w:space="0" w:color="auto"/>
            <w:right w:val="none" w:sz="0" w:space="0" w:color="auto"/>
          </w:divBdr>
          <w:divsChild>
            <w:div w:id="809906721">
              <w:marLeft w:val="0"/>
              <w:marRight w:val="0"/>
              <w:marTop w:val="240"/>
              <w:marBottom w:val="0"/>
              <w:divBdr>
                <w:top w:val="none" w:sz="0" w:space="0" w:color="auto"/>
                <w:left w:val="none" w:sz="0" w:space="0" w:color="auto"/>
                <w:bottom w:val="none" w:sz="0" w:space="0" w:color="auto"/>
                <w:right w:val="none" w:sz="0" w:space="0" w:color="auto"/>
              </w:divBdr>
            </w:div>
          </w:divsChild>
        </w:div>
        <w:div w:id="1979652049">
          <w:marLeft w:val="0"/>
          <w:marRight w:val="0"/>
          <w:marTop w:val="0"/>
          <w:marBottom w:val="0"/>
          <w:divBdr>
            <w:top w:val="none" w:sz="0" w:space="0" w:color="auto"/>
            <w:left w:val="none" w:sz="0" w:space="0" w:color="auto"/>
            <w:bottom w:val="none" w:sz="0" w:space="0" w:color="auto"/>
            <w:right w:val="none" w:sz="0" w:space="0" w:color="auto"/>
          </w:divBdr>
          <w:divsChild>
            <w:div w:id="1616060741">
              <w:marLeft w:val="0"/>
              <w:marRight w:val="0"/>
              <w:marTop w:val="240"/>
              <w:marBottom w:val="0"/>
              <w:divBdr>
                <w:top w:val="none" w:sz="0" w:space="0" w:color="auto"/>
                <w:left w:val="none" w:sz="0" w:space="0" w:color="auto"/>
                <w:bottom w:val="none" w:sz="0" w:space="0" w:color="auto"/>
                <w:right w:val="none" w:sz="0" w:space="0" w:color="auto"/>
              </w:divBdr>
            </w:div>
          </w:divsChild>
        </w:div>
        <w:div w:id="1292784602">
          <w:marLeft w:val="0"/>
          <w:marRight w:val="0"/>
          <w:marTop w:val="0"/>
          <w:marBottom w:val="0"/>
          <w:divBdr>
            <w:top w:val="none" w:sz="0" w:space="0" w:color="auto"/>
            <w:left w:val="none" w:sz="0" w:space="0" w:color="auto"/>
            <w:bottom w:val="none" w:sz="0" w:space="0" w:color="auto"/>
            <w:right w:val="none" w:sz="0" w:space="0" w:color="auto"/>
          </w:divBdr>
          <w:divsChild>
            <w:div w:id="982273882">
              <w:marLeft w:val="0"/>
              <w:marRight w:val="0"/>
              <w:marTop w:val="240"/>
              <w:marBottom w:val="0"/>
              <w:divBdr>
                <w:top w:val="none" w:sz="0" w:space="0" w:color="auto"/>
                <w:left w:val="none" w:sz="0" w:space="0" w:color="auto"/>
                <w:bottom w:val="none" w:sz="0" w:space="0" w:color="auto"/>
                <w:right w:val="none" w:sz="0" w:space="0" w:color="auto"/>
              </w:divBdr>
            </w:div>
          </w:divsChild>
        </w:div>
        <w:div w:id="383142561">
          <w:marLeft w:val="0"/>
          <w:marRight w:val="0"/>
          <w:marTop w:val="0"/>
          <w:marBottom w:val="0"/>
          <w:divBdr>
            <w:top w:val="none" w:sz="0" w:space="0" w:color="auto"/>
            <w:left w:val="none" w:sz="0" w:space="0" w:color="auto"/>
            <w:bottom w:val="none" w:sz="0" w:space="0" w:color="auto"/>
            <w:right w:val="none" w:sz="0" w:space="0" w:color="auto"/>
          </w:divBdr>
          <w:divsChild>
            <w:div w:id="1709139519">
              <w:marLeft w:val="0"/>
              <w:marRight w:val="0"/>
              <w:marTop w:val="240"/>
              <w:marBottom w:val="0"/>
              <w:divBdr>
                <w:top w:val="none" w:sz="0" w:space="0" w:color="auto"/>
                <w:left w:val="none" w:sz="0" w:space="0" w:color="auto"/>
                <w:bottom w:val="none" w:sz="0" w:space="0" w:color="auto"/>
                <w:right w:val="none" w:sz="0" w:space="0" w:color="auto"/>
              </w:divBdr>
            </w:div>
          </w:divsChild>
        </w:div>
        <w:div w:id="381290629">
          <w:marLeft w:val="0"/>
          <w:marRight w:val="0"/>
          <w:marTop w:val="0"/>
          <w:marBottom w:val="0"/>
          <w:divBdr>
            <w:top w:val="none" w:sz="0" w:space="0" w:color="auto"/>
            <w:left w:val="none" w:sz="0" w:space="0" w:color="auto"/>
            <w:bottom w:val="none" w:sz="0" w:space="0" w:color="auto"/>
            <w:right w:val="none" w:sz="0" w:space="0" w:color="auto"/>
          </w:divBdr>
          <w:divsChild>
            <w:div w:id="573318821">
              <w:marLeft w:val="0"/>
              <w:marRight w:val="0"/>
              <w:marTop w:val="240"/>
              <w:marBottom w:val="0"/>
              <w:divBdr>
                <w:top w:val="none" w:sz="0" w:space="0" w:color="auto"/>
                <w:left w:val="none" w:sz="0" w:space="0" w:color="auto"/>
                <w:bottom w:val="none" w:sz="0" w:space="0" w:color="auto"/>
                <w:right w:val="none" w:sz="0" w:space="0" w:color="auto"/>
              </w:divBdr>
            </w:div>
          </w:divsChild>
        </w:div>
        <w:div w:id="510072491">
          <w:marLeft w:val="0"/>
          <w:marRight w:val="0"/>
          <w:marTop w:val="0"/>
          <w:marBottom w:val="0"/>
          <w:divBdr>
            <w:top w:val="none" w:sz="0" w:space="0" w:color="auto"/>
            <w:left w:val="none" w:sz="0" w:space="0" w:color="auto"/>
            <w:bottom w:val="none" w:sz="0" w:space="0" w:color="auto"/>
            <w:right w:val="none" w:sz="0" w:space="0" w:color="auto"/>
          </w:divBdr>
          <w:divsChild>
            <w:div w:id="1594897462">
              <w:marLeft w:val="0"/>
              <w:marRight w:val="0"/>
              <w:marTop w:val="240"/>
              <w:marBottom w:val="0"/>
              <w:divBdr>
                <w:top w:val="none" w:sz="0" w:space="0" w:color="auto"/>
                <w:left w:val="none" w:sz="0" w:space="0" w:color="auto"/>
                <w:bottom w:val="none" w:sz="0" w:space="0" w:color="auto"/>
                <w:right w:val="none" w:sz="0" w:space="0" w:color="auto"/>
              </w:divBdr>
            </w:div>
          </w:divsChild>
        </w:div>
        <w:div w:id="828325566">
          <w:marLeft w:val="0"/>
          <w:marRight w:val="0"/>
          <w:marTop w:val="0"/>
          <w:marBottom w:val="0"/>
          <w:divBdr>
            <w:top w:val="none" w:sz="0" w:space="0" w:color="auto"/>
            <w:left w:val="none" w:sz="0" w:space="0" w:color="auto"/>
            <w:bottom w:val="none" w:sz="0" w:space="0" w:color="auto"/>
            <w:right w:val="none" w:sz="0" w:space="0" w:color="auto"/>
          </w:divBdr>
          <w:divsChild>
            <w:div w:id="909929237">
              <w:marLeft w:val="0"/>
              <w:marRight w:val="0"/>
              <w:marTop w:val="240"/>
              <w:marBottom w:val="0"/>
              <w:divBdr>
                <w:top w:val="none" w:sz="0" w:space="0" w:color="auto"/>
                <w:left w:val="none" w:sz="0" w:space="0" w:color="auto"/>
                <w:bottom w:val="none" w:sz="0" w:space="0" w:color="auto"/>
                <w:right w:val="none" w:sz="0" w:space="0" w:color="auto"/>
              </w:divBdr>
            </w:div>
          </w:divsChild>
        </w:div>
        <w:div w:id="133301934">
          <w:marLeft w:val="0"/>
          <w:marRight w:val="0"/>
          <w:marTop w:val="0"/>
          <w:marBottom w:val="0"/>
          <w:divBdr>
            <w:top w:val="none" w:sz="0" w:space="0" w:color="auto"/>
            <w:left w:val="none" w:sz="0" w:space="0" w:color="auto"/>
            <w:bottom w:val="none" w:sz="0" w:space="0" w:color="auto"/>
            <w:right w:val="none" w:sz="0" w:space="0" w:color="auto"/>
          </w:divBdr>
          <w:divsChild>
            <w:div w:id="696467517">
              <w:marLeft w:val="0"/>
              <w:marRight w:val="0"/>
              <w:marTop w:val="240"/>
              <w:marBottom w:val="0"/>
              <w:divBdr>
                <w:top w:val="none" w:sz="0" w:space="0" w:color="auto"/>
                <w:left w:val="none" w:sz="0" w:space="0" w:color="auto"/>
                <w:bottom w:val="none" w:sz="0" w:space="0" w:color="auto"/>
                <w:right w:val="none" w:sz="0" w:space="0" w:color="auto"/>
              </w:divBdr>
            </w:div>
          </w:divsChild>
        </w:div>
        <w:div w:id="1300839471">
          <w:marLeft w:val="0"/>
          <w:marRight w:val="0"/>
          <w:marTop w:val="0"/>
          <w:marBottom w:val="0"/>
          <w:divBdr>
            <w:top w:val="none" w:sz="0" w:space="0" w:color="auto"/>
            <w:left w:val="none" w:sz="0" w:space="0" w:color="auto"/>
            <w:bottom w:val="none" w:sz="0" w:space="0" w:color="auto"/>
            <w:right w:val="none" w:sz="0" w:space="0" w:color="auto"/>
          </w:divBdr>
          <w:divsChild>
            <w:div w:id="1464497412">
              <w:marLeft w:val="0"/>
              <w:marRight w:val="0"/>
              <w:marTop w:val="240"/>
              <w:marBottom w:val="0"/>
              <w:divBdr>
                <w:top w:val="none" w:sz="0" w:space="0" w:color="auto"/>
                <w:left w:val="none" w:sz="0" w:space="0" w:color="auto"/>
                <w:bottom w:val="none" w:sz="0" w:space="0" w:color="auto"/>
                <w:right w:val="none" w:sz="0" w:space="0" w:color="auto"/>
              </w:divBdr>
            </w:div>
          </w:divsChild>
        </w:div>
        <w:div w:id="1672296990">
          <w:marLeft w:val="0"/>
          <w:marRight w:val="0"/>
          <w:marTop w:val="0"/>
          <w:marBottom w:val="0"/>
          <w:divBdr>
            <w:top w:val="none" w:sz="0" w:space="0" w:color="auto"/>
            <w:left w:val="none" w:sz="0" w:space="0" w:color="auto"/>
            <w:bottom w:val="none" w:sz="0" w:space="0" w:color="auto"/>
            <w:right w:val="none" w:sz="0" w:space="0" w:color="auto"/>
          </w:divBdr>
          <w:divsChild>
            <w:div w:id="2048875135">
              <w:marLeft w:val="0"/>
              <w:marRight w:val="0"/>
              <w:marTop w:val="240"/>
              <w:marBottom w:val="0"/>
              <w:divBdr>
                <w:top w:val="none" w:sz="0" w:space="0" w:color="auto"/>
                <w:left w:val="none" w:sz="0" w:space="0" w:color="auto"/>
                <w:bottom w:val="none" w:sz="0" w:space="0" w:color="auto"/>
                <w:right w:val="none" w:sz="0" w:space="0" w:color="auto"/>
              </w:divBdr>
            </w:div>
          </w:divsChild>
        </w:div>
        <w:div w:id="265818402">
          <w:marLeft w:val="0"/>
          <w:marRight w:val="0"/>
          <w:marTop w:val="0"/>
          <w:marBottom w:val="0"/>
          <w:divBdr>
            <w:top w:val="none" w:sz="0" w:space="0" w:color="auto"/>
            <w:left w:val="none" w:sz="0" w:space="0" w:color="auto"/>
            <w:bottom w:val="none" w:sz="0" w:space="0" w:color="auto"/>
            <w:right w:val="none" w:sz="0" w:space="0" w:color="auto"/>
          </w:divBdr>
          <w:divsChild>
            <w:div w:id="725687128">
              <w:marLeft w:val="0"/>
              <w:marRight w:val="0"/>
              <w:marTop w:val="240"/>
              <w:marBottom w:val="0"/>
              <w:divBdr>
                <w:top w:val="none" w:sz="0" w:space="0" w:color="auto"/>
                <w:left w:val="none" w:sz="0" w:space="0" w:color="auto"/>
                <w:bottom w:val="none" w:sz="0" w:space="0" w:color="auto"/>
                <w:right w:val="none" w:sz="0" w:space="0" w:color="auto"/>
              </w:divBdr>
            </w:div>
          </w:divsChild>
        </w:div>
        <w:div w:id="1742172054">
          <w:marLeft w:val="0"/>
          <w:marRight w:val="0"/>
          <w:marTop w:val="0"/>
          <w:marBottom w:val="0"/>
          <w:divBdr>
            <w:top w:val="none" w:sz="0" w:space="0" w:color="auto"/>
            <w:left w:val="none" w:sz="0" w:space="0" w:color="auto"/>
            <w:bottom w:val="none" w:sz="0" w:space="0" w:color="auto"/>
            <w:right w:val="none" w:sz="0" w:space="0" w:color="auto"/>
          </w:divBdr>
          <w:divsChild>
            <w:div w:id="1252735096">
              <w:marLeft w:val="0"/>
              <w:marRight w:val="0"/>
              <w:marTop w:val="240"/>
              <w:marBottom w:val="0"/>
              <w:divBdr>
                <w:top w:val="none" w:sz="0" w:space="0" w:color="auto"/>
                <w:left w:val="none" w:sz="0" w:space="0" w:color="auto"/>
                <w:bottom w:val="none" w:sz="0" w:space="0" w:color="auto"/>
                <w:right w:val="none" w:sz="0" w:space="0" w:color="auto"/>
              </w:divBdr>
            </w:div>
          </w:divsChild>
        </w:div>
        <w:div w:id="1784837038">
          <w:marLeft w:val="0"/>
          <w:marRight w:val="0"/>
          <w:marTop w:val="0"/>
          <w:marBottom w:val="0"/>
          <w:divBdr>
            <w:top w:val="none" w:sz="0" w:space="0" w:color="auto"/>
            <w:left w:val="none" w:sz="0" w:space="0" w:color="auto"/>
            <w:bottom w:val="none" w:sz="0" w:space="0" w:color="auto"/>
            <w:right w:val="none" w:sz="0" w:space="0" w:color="auto"/>
          </w:divBdr>
          <w:divsChild>
            <w:div w:id="135923732">
              <w:marLeft w:val="0"/>
              <w:marRight w:val="0"/>
              <w:marTop w:val="240"/>
              <w:marBottom w:val="0"/>
              <w:divBdr>
                <w:top w:val="none" w:sz="0" w:space="0" w:color="auto"/>
                <w:left w:val="none" w:sz="0" w:space="0" w:color="auto"/>
                <w:bottom w:val="none" w:sz="0" w:space="0" w:color="auto"/>
                <w:right w:val="none" w:sz="0" w:space="0" w:color="auto"/>
              </w:divBdr>
            </w:div>
          </w:divsChild>
        </w:div>
        <w:div w:id="1999111812">
          <w:marLeft w:val="0"/>
          <w:marRight w:val="0"/>
          <w:marTop w:val="0"/>
          <w:marBottom w:val="0"/>
          <w:divBdr>
            <w:top w:val="none" w:sz="0" w:space="0" w:color="auto"/>
            <w:left w:val="none" w:sz="0" w:space="0" w:color="auto"/>
            <w:bottom w:val="none" w:sz="0" w:space="0" w:color="auto"/>
            <w:right w:val="none" w:sz="0" w:space="0" w:color="auto"/>
          </w:divBdr>
          <w:divsChild>
            <w:div w:id="241529580">
              <w:marLeft w:val="0"/>
              <w:marRight w:val="0"/>
              <w:marTop w:val="240"/>
              <w:marBottom w:val="0"/>
              <w:divBdr>
                <w:top w:val="none" w:sz="0" w:space="0" w:color="auto"/>
                <w:left w:val="none" w:sz="0" w:space="0" w:color="auto"/>
                <w:bottom w:val="none" w:sz="0" w:space="0" w:color="auto"/>
                <w:right w:val="none" w:sz="0" w:space="0" w:color="auto"/>
              </w:divBdr>
            </w:div>
          </w:divsChild>
        </w:div>
        <w:div w:id="607469391">
          <w:marLeft w:val="0"/>
          <w:marRight w:val="0"/>
          <w:marTop w:val="0"/>
          <w:marBottom w:val="0"/>
          <w:divBdr>
            <w:top w:val="none" w:sz="0" w:space="0" w:color="auto"/>
            <w:left w:val="none" w:sz="0" w:space="0" w:color="auto"/>
            <w:bottom w:val="none" w:sz="0" w:space="0" w:color="auto"/>
            <w:right w:val="none" w:sz="0" w:space="0" w:color="auto"/>
          </w:divBdr>
          <w:divsChild>
            <w:div w:id="2063553002">
              <w:marLeft w:val="0"/>
              <w:marRight w:val="0"/>
              <w:marTop w:val="240"/>
              <w:marBottom w:val="0"/>
              <w:divBdr>
                <w:top w:val="none" w:sz="0" w:space="0" w:color="auto"/>
                <w:left w:val="none" w:sz="0" w:space="0" w:color="auto"/>
                <w:bottom w:val="none" w:sz="0" w:space="0" w:color="auto"/>
                <w:right w:val="none" w:sz="0" w:space="0" w:color="auto"/>
              </w:divBdr>
            </w:div>
          </w:divsChild>
        </w:div>
        <w:div w:id="1502625696">
          <w:marLeft w:val="0"/>
          <w:marRight w:val="0"/>
          <w:marTop w:val="0"/>
          <w:marBottom w:val="0"/>
          <w:divBdr>
            <w:top w:val="none" w:sz="0" w:space="0" w:color="auto"/>
            <w:left w:val="none" w:sz="0" w:space="0" w:color="auto"/>
            <w:bottom w:val="none" w:sz="0" w:space="0" w:color="auto"/>
            <w:right w:val="none" w:sz="0" w:space="0" w:color="auto"/>
          </w:divBdr>
          <w:divsChild>
            <w:div w:id="1568110452">
              <w:marLeft w:val="0"/>
              <w:marRight w:val="0"/>
              <w:marTop w:val="240"/>
              <w:marBottom w:val="0"/>
              <w:divBdr>
                <w:top w:val="none" w:sz="0" w:space="0" w:color="auto"/>
                <w:left w:val="none" w:sz="0" w:space="0" w:color="auto"/>
                <w:bottom w:val="none" w:sz="0" w:space="0" w:color="auto"/>
                <w:right w:val="none" w:sz="0" w:space="0" w:color="auto"/>
              </w:divBdr>
            </w:div>
          </w:divsChild>
        </w:div>
        <w:div w:id="1941987043">
          <w:marLeft w:val="0"/>
          <w:marRight w:val="0"/>
          <w:marTop w:val="0"/>
          <w:marBottom w:val="0"/>
          <w:divBdr>
            <w:top w:val="none" w:sz="0" w:space="0" w:color="auto"/>
            <w:left w:val="none" w:sz="0" w:space="0" w:color="auto"/>
            <w:bottom w:val="none" w:sz="0" w:space="0" w:color="auto"/>
            <w:right w:val="none" w:sz="0" w:space="0" w:color="auto"/>
          </w:divBdr>
          <w:divsChild>
            <w:div w:id="41826728">
              <w:marLeft w:val="0"/>
              <w:marRight w:val="0"/>
              <w:marTop w:val="240"/>
              <w:marBottom w:val="0"/>
              <w:divBdr>
                <w:top w:val="none" w:sz="0" w:space="0" w:color="auto"/>
                <w:left w:val="none" w:sz="0" w:space="0" w:color="auto"/>
                <w:bottom w:val="none" w:sz="0" w:space="0" w:color="auto"/>
                <w:right w:val="none" w:sz="0" w:space="0" w:color="auto"/>
              </w:divBdr>
            </w:div>
          </w:divsChild>
        </w:div>
        <w:div w:id="1593389749">
          <w:marLeft w:val="0"/>
          <w:marRight w:val="0"/>
          <w:marTop w:val="0"/>
          <w:marBottom w:val="0"/>
          <w:divBdr>
            <w:top w:val="none" w:sz="0" w:space="0" w:color="auto"/>
            <w:left w:val="none" w:sz="0" w:space="0" w:color="auto"/>
            <w:bottom w:val="none" w:sz="0" w:space="0" w:color="auto"/>
            <w:right w:val="none" w:sz="0" w:space="0" w:color="auto"/>
          </w:divBdr>
          <w:divsChild>
            <w:div w:id="1167668827">
              <w:marLeft w:val="0"/>
              <w:marRight w:val="0"/>
              <w:marTop w:val="240"/>
              <w:marBottom w:val="0"/>
              <w:divBdr>
                <w:top w:val="none" w:sz="0" w:space="0" w:color="auto"/>
                <w:left w:val="none" w:sz="0" w:space="0" w:color="auto"/>
                <w:bottom w:val="none" w:sz="0" w:space="0" w:color="auto"/>
                <w:right w:val="none" w:sz="0" w:space="0" w:color="auto"/>
              </w:divBdr>
            </w:div>
          </w:divsChild>
        </w:div>
        <w:div w:id="130170275">
          <w:marLeft w:val="0"/>
          <w:marRight w:val="0"/>
          <w:marTop w:val="0"/>
          <w:marBottom w:val="0"/>
          <w:divBdr>
            <w:top w:val="none" w:sz="0" w:space="0" w:color="auto"/>
            <w:left w:val="none" w:sz="0" w:space="0" w:color="auto"/>
            <w:bottom w:val="none" w:sz="0" w:space="0" w:color="auto"/>
            <w:right w:val="none" w:sz="0" w:space="0" w:color="auto"/>
          </w:divBdr>
          <w:divsChild>
            <w:div w:id="1507553642">
              <w:marLeft w:val="0"/>
              <w:marRight w:val="0"/>
              <w:marTop w:val="240"/>
              <w:marBottom w:val="0"/>
              <w:divBdr>
                <w:top w:val="none" w:sz="0" w:space="0" w:color="auto"/>
                <w:left w:val="none" w:sz="0" w:space="0" w:color="auto"/>
                <w:bottom w:val="none" w:sz="0" w:space="0" w:color="auto"/>
                <w:right w:val="none" w:sz="0" w:space="0" w:color="auto"/>
              </w:divBdr>
            </w:div>
          </w:divsChild>
        </w:div>
        <w:div w:id="1909338203">
          <w:marLeft w:val="0"/>
          <w:marRight w:val="0"/>
          <w:marTop w:val="0"/>
          <w:marBottom w:val="0"/>
          <w:divBdr>
            <w:top w:val="none" w:sz="0" w:space="0" w:color="auto"/>
            <w:left w:val="none" w:sz="0" w:space="0" w:color="auto"/>
            <w:bottom w:val="none" w:sz="0" w:space="0" w:color="auto"/>
            <w:right w:val="none" w:sz="0" w:space="0" w:color="auto"/>
          </w:divBdr>
          <w:divsChild>
            <w:div w:id="9371729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5206443">
      <w:bodyDiv w:val="1"/>
      <w:marLeft w:val="0"/>
      <w:marRight w:val="0"/>
      <w:marTop w:val="0"/>
      <w:marBottom w:val="0"/>
      <w:divBdr>
        <w:top w:val="none" w:sz="0" w:space="0" w:color="auto"/>
        <w:left w:val="none" w:sz="0" w:space="0" w:color="auto"/>
        <w:bottom w:val="none" w:sz="0" w:space="0" w:color="auto"/>
        <w:right w:val="none" w:sz="0" w:space="0" w:color="auto"/>
      </w:divBdr>
      <w:divsChild>
        <w:div w:id="1630546184">
          <w:marLeft w:val="0"/>
          <w:marRight w:val="0"/>
          <w:marTop w:val="240"/>
          <w:marBottom w:val="0"/>
          <w:divBdr>
            <w:top w:val="none" w:sz="0" w:space="0" w:color="auto"/>
            <w:left w:val="none" w:sz="0" w:space="0" w:color="auto"/>
            <w:bottom w:val="none" w:sz="0" w:space="0" w:color="auto"/>
            <w:right w:val="none" w:sz="0" w:space="0" w:color="auto"/>
          </w:divBdr>
        </w:div>
        <w:div w:id="849374669">
          <w:marLeft w:val="0"/>
          <w:marRight w:val="0"/>
          <w:marTop w:val="240"/>
          <w:marBottom w:val="0"/>
          <w:divBdr>
            <w:top w:val="none" w:sz="0" w:space="0" w:color="auto"/>
            <w:left w:val="none" w:sz="0" w:space="0" w:color="auto"/>
            <w:bottom w:val="none" w:sz="0" w:space="0" w:color="auto"/>
            <w:right w:val="none" w:sz="0" w:space="0" w:color="auto"/>
          </w:divBdr>
        </w:div>
        <w:div w:id="220095211">
          <w:marLeft w:val="0"/>
          <w:marRight w:val="0"/>
          <w:marTop w:val="240"/>
          <w:marBottom w:val="0"/>
          <w:divBdr>
            <w:top w:val="none" w:sz="0" w:space="0" w:color="auto"/>
            <w:left w:val="none" w:sz="0" w:space="0" w:color="auto"/>
            <w:bottom w:val="none" w:sz="0" w:space="0" w:color="auto"/>
            <w:right w:val="none" w:sz="0" w:space="0" w:color="auto"/>
          </w:divBdr>
        </w:div>
        <w:div w:id="34814030">
          <w:marLeft w:val="0"/>
          <w:marRight w:val="0"/>
          <w:marTop w:val="240"/>
          <w:marBottom w:val="0"/>
          <w:divBdr>
            <w:top w:val="none" w:sz="0" w:space="0" w:color="auto"/>
            <w:left w:val="none" w:sz="0" w:space="0" w:color="auto"/>
            <w:bottom w:val="none" w:sz="0" w:space="0" w:color="auto"/>
            <w:right w:val="none" w:sz="0" w:space="0" w:color="auto"/>
          </w:divBdr>
        </w:div>
      </w:divsChild>
    </w:div>
    <w:div w:id="874587346">
      <w:bodyDiv w:val="1"/>
      <w:marLeft w:val="0"/>
      <w:marRight w:val="0"/>
      <w:marTop w:val="0"/>
      <w:marBottom w:val="0"/>
      <w:divBdr>
        <w:top w:val="none" w:sz="0" w:space="0" w:color="auto"/>
        <w:left w:val="none" w:sz="0" w:space="0" w:color="auto"/>
        <w:bottom w:val="none" w:sz="0" w:space="0" w:color="auto"/>
        <w:right w:val="none" w:sz="0" w:space="0" w:color="auto"/>
      </w:divBdr>
    </w:div>
    <w:div w:id="1079445690">
      <w:bodyDiv w:val="1"/>
      <w:marLeft w:val="0"/>
      <w:marRight w:val="0"/>
      <w:marTop w:val="0"/>
      <w:marBottom w:val="0"/>
      <w:divBdr>
        <w:top w:val="none" w:sz="0" w:space="0" w:color="auto"/>
        <w:left w:val="none" w:sz="0" w:space="0" w:color="auto"/>
        <w:bottom w:val="none" w:sz="0" w:space="0" w:color="auto"/>
        <w:right w:val="none" w:sz="0" w:space="0" w:color="auto"/>
      </w:divBdr>
    </w:div>
    <w:div w:id="1382941868">
      <w:bodyDiv w:val="1"/>
      <w:marLeft w:val="0"/>
      <w:marRight w:val="0"/>
      <w:marTop w:val="0"/>
      <w:marBottom w:val="0"/>
      <w:divBdr>
        <w:top w:val="none" w:sz="0" w:space="0" w:color="auto"/>
        <w:left w:val="none" w:sz="0" w:space="0" w:color="auto"/>
        <w:bottom w:val="none" w:sz="0" w:space="0" w:color="auto"/>
        <w:right w:val="none" w:sz="0" w:space="0" w:color="auto"/>
      </w:divBdr>
    </w:div>
    <w:div w:id="1458330546">
      <w:bodyDiv w:val="1"/>
      <w:marLeft w:val="0"/>
      <w:marRight w:val="0"/>
      <w:marTop w:val="0"/>
      <w:marBottom w:val="0"/>
      <w:divBdr>
        <w:top w:val="none" w:sz="0" w:space="0" w:color="auto"/>
        <w:left w:val="none" w:sz="0" w:space="0" w:color="auto"/>
        <w:bottom w:val="none" w:sz="0" w:space="0" w:color="auto"/>
        <w:right w:val="none" w:sz="0" w:space="0" w:color="auto"/>
      </w:divBdr>
    </w:div>
    <w:div w:id="1501965598">
      <w:bodyDiv w:val="1"/>
      <w:marLeft w:val="0"/>
      <w:marRight w:val="0"/>
      <w:marTop w:val="0"/>
      <w:marBottom w:val="0"/>
      <w:divBdr>
        <w:top w:val="none" w:sz="0" w:space="0" w:color="auto"/>
        <w:left w:val="none" w:sz="0" w:space="0" w:color="auto"/>
        <w:bottom w:val="none" w:sz="0" w:space="0" w:color="auto"/>
        <w:right w:val="none" w:sz="0" w:space="0" w:color="auto"/>
      </w:divBdr>
      <w:divsChild>
        <w:div w:id="374080501">
          <w:marLeft w:val="0"/>
          <w:marRight w:val="0"/>
          <w:marTop w:val="0"/>
          <w:marBottom w:val="0"/>
          <w:divBdr>
            <w:top w:val="none" w:sz="0" w:space="0" w:color="auto"/>
            <w:left w:val="none" w:sz="0" w:space="0" w:color="auto"/>
            <w:bottom w:val="none" w:sz="0" w:space="0" w:color="auto"/>
            <w:right w:val="none" w:sz="0" w:space="0" w:color="auto"/>
          </w:divBdr>
          <w:divsChild>
            <w:div w:id="14872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8627">
      <w:bodyDiv w:val="1"/>
      <w:marLeft w:val="0"/>
      <w:marRight w:val="0"/>
      <w:marTop w:val="0"/>
      <w:marBottom w:val="0"/>
      <w:divBdr>
        <w:top w:val="none" w:sz="0" w:space="0" w:color="auto"/>
        <w:left w:val="none" w:sz="0" w:space="0" w:color="auto"/>
        <w:bottom w:val="none" w:sz="0" w:space="0" w:color="auto"/>
        <w:right w:val="none" w:sz="0" w:space="0" w:color="auto"/>
      </w:divBdr>
      <w:divsChild>
        <w:div w:id="1880167489">
          <w:marLeft w:val="0"/>
          <w:marRight w:val="0"/>
          <w:marTop w:val="240"/>
          <w:marBottom w:val="0"/>
          <w:divBdr>
            <w:top w:val="none" w:sz="0" w:space="0" w:color="auto"/>
            <w:left w:val="none" w:sz="0" w:space="0" w:color="auto"/>
            <w:bottom w:val="none" w:sz="0" w:space="0" w:color="auto"/>
            <w:right w:val="none" w:sz="0" w:space="0" w:color="auto"/>
          </w:divBdr>
        </w:div>
        <w:div w:id="426537926">
          <w:marLeft w:val="0"/>
          <w:marRight w:val="0"/>
          <w:marTop w:val="240"/>
          <w:marBottom w:val="0"/>
          <w:divBdr>
            <w:top w:val="none" w:sz="0" w:space="0" w:color="auto"/>
            <w:left w:val="none" w:sz="0" w:space="0" w:color="auto"/>
            <w:bottom w:val="none" w:sz="0" w:space="0" w:color="auto"/>
            <w:right w:val="none" w:sz="0" w:space="0" w:color="auto"/>
          </w:divBdr>
        </w:div>
        <w:div w:id="728262052">
          <w:marLeft w:val="0"/>
          <w:marRight w:val="0"/>
          <w:marTop w:val="240"/>
          <w:marBottom w:val="0"/>
          <w:divBdr>
            <w:top w:val="none" w:sz="0" w:space="0" w:color="auto"/>
            <w:left w:val="none" w:sz="0" w:space="0" w:color="auto"/>
            <w:bottom w:val="none" w:sz="0" w:space="0" w:color="auto"/>
            <w:right w:val="none" w:sz="0" w:space="0" w:color="auto"/>
          </w:divBdr>
        </w:div>
      </w:divsChild>
    </w:div>
    <w:div w:id="1615941396">
      <w:bodyDiv w:val="1"/>
      <w:marLeft w:val="0"/>
      <w:marRight w:val="0"/>
      <w:marTop w:val="0"/>
      <w:marBottom w:val="0"/>
      <w:divBdr>
        <w:top w:val="none" w:sz="0" w:space="0" w:color="auto"/>
        <w:left w:val="none" w:sz="0" w:space="0" w:color="auto"/>
        <w:bottom w:val="none" w:sz="0" w:space="0" w:color="auto"/>
        <w:right w:val="none" w:sz="0" w:space="0" w:color="auto"/>
      </w:divBdr>
    </w:div>
    <w:div w:id="1709210955">
      <w:bodyDiv w:val="1"/>
      <w:marLeft w:val="0"/>
      <w:marRight w:val="0"/>
      <w:marTop w:val="0"/>
      <w:marBottom w:val="0"/>
      <w:divBdr>
        <w:top w:val="none" w:sz="0" w:space="0" w:color="auto"/>
        <w:left w:val="none" w:sz="0" w:space="0" w:color="auto"/>
        <w:bottom w:val="none" w:sz="0" w:space="0" w:color="auto"/>
        <w:right w:val="none" w:sz="0" w:space="0" w:color="auto"/>
      </w:divBdr>
    </w:div>
    <w:div w:id="1810633280">
      <w:bodyDiv w:val="1"/>
      <w:marLeft w:val="0"/>
      <w:marRight w:val="0"/>
      <w:marTop w:val="0"/>
      <w:marBottom w:val="0"/>
      <w:divBdr>
        <w:top w:val="none" w:sz="0" w:space="0" w:color="auto"/>
        <w:left w:val="none" w:sz="0" w:space="0" w:color="auto"/>
        <w:bottom w:val="none" w:sz="0" w:space="0" w:color="auto"/>
        <w:right w:val="none" w:sz="0" w:space="0" w:color="auto"/>
      </w:divBdr>
      <w:divsChild>
        <w:div w:id="1264458170">
          <w:marLeft w:val="0"/>
          <w:marRight w:val="0"/>
          <w:marTop w:val="240"/>
          <w:marBottom w:val="0"/>
          <w:divBdr>
            <w:top w:val="none" w:sz="0" w:space="0" w:color="auto"/>
            <w:left w:val="none" w:sz="0" w:space="0" w:color="auto"/>
            <w:bottom w:val="none" w:sz="0" w:space="0" w:color="auto"/>
            <w:right w:val="none" w:sz="0" w:space="0" w:color="auto"/>
          </w:divBdr>
        </w:div>
        <w:div w:id="60755536">
          <w:marLeft w:val="0"/>
          <w:marRight w:val="0"/>
          <w:marTop w:val="240"/>
          <w:marBottom w:val="0"/>
          <w:divBdr>
            <w:top w:val="none" w:sz="0" w:space="0" w:color="auto"/>
            <w:left w:val="none" w:sz="0" w:space="0" w:color="auto"/>
            <w:bottom w:val="none" w:sz="0" w:space="0" w:color="auto"/>
            <w:right w:val="none" w:sz="0" w:space="0" w:color="auto"/>
          </w:divBdr>
        </w:div>
        <w:div w:id="605045224">
          <w:marLeft w:val="0"/>
          <w:marRight w:val="0"/>
          <w:marTop w:val="240"/>
          <w:marBottom w:val="0"/>
          <w:divBdr>
            <w:top w:val="none" w:sz="0" w:space="0" w:color="auto"/>
            <w:left w:val="none" w:sz="0" w:space="0" w:color="auto"/>
            <w:bottom w:val="none" w:sz="0" w:space="0" w:color="auto"/>
            <w:right w:val="none" w:sz="0" w:space="0" w:color="auto"/>
          </w:divBdr>
        </w:div>
      </w:divsChild>
    </w:div>
    <w:div w:id="2016691370">
      <w:bodyDiv w:val="1"/>
      <w:marLeft w:val="0"/>
      <w:marRight w:val="0"/>
      <w:marTop w:val="0"/>
      <w:marBottom w:val="0"/>
      <w:divBdr>
        <w:top w:val="none" w:sz="0" w:space="0" w:color="auto"/>
        <w:left w:val="none" w:sz="0" w:space="0" w:color="auto"/>
        <w:bottom w:val="none" w:sz="0" w:space="0" w:color="auto"/>
        <w:right w:val="none" w:sz="0" w:space="0" w:color="auto"/>
      </w:divBdr>
      <w:divsChild>
        <w:div w:id="1189569029">
          <w:marLeft w:val="0"/>
          <w:marRight w:val="0"/>
          <w:marTop w:val="240"/>
          <w:marBottom w:val="0"/>
          <w:divBdr>
            <w:top w:val="none" w:sz="0" w:space="0" w:color="auto"/>
            <w:left w:val="none" w:sz="0" w:space="0" w:color="auto"/>
            <w:bottom w:val="none" w:sz="0" w:space="0" w:color="auto"/>
            <w:right w:val="none" w:sz="0" w:space="0" w:color="auto"/>
          </w:divBdr>
        </w:div>
        <w:div w:id="1979718947">
          <w:marLeft w:val="0"/>
          <w:marRight w:val="0"/>
          <w:marTop w:val="240"/>
          <w:marBottom w:val="0"/>
          <w:divBdr>
            <w:top w:val="none" w:sz="0" w:space="0" w:color="auto"/>
            <w:left w:val="none" w:sz="0" w:space="0" w:color="auto"/>
            <w:bottom w:val="none" w:sz="0" w:space="0" w:color="auto"/>
            <w:right w:val="none" w:sz="0" w:space="0" w:color="auto"/>
          </w:divBdr>
        </w:div>
        <w:div w:id="1223057971">
          <w:marLeft w:val="0"/>
          <w:marRight w:val="0"/>
          <w:marTop w:val="240"/>
          <w:marBottom w:val="0"/>
          <w:divBdr>
            <w:top w:val="none" w:sz="0" w:space="0" w:color="auto"/>
            <w:left w:val="none" w:sz="0" w:space="0" w:color="auto"/>
            <w:bottom w:val="none" w:sz="0" w:space="0" w:color="auto"/>
            <w:right w:val="none" w:sz="0" w:space="0" w:color="auto"/>
          </w:divBdr>
        </w:div>
        <w:div w:id="1420757331">
          <w:marLeft w:val="0"/>
          <w:marRight w:val="0"/>
          <w:marTop w:val="240"/>
          <w:marBottom w:val="0"/>
          <w:divBdr>
            <w:top w:val="none" w:sz="0" w:space="0" w:color="auto"/>
            <w:left w:val="none" w:sz="0" w:space="0" w:color="auto"/>
            <w:bottom w:val="none" w:sz="0" w:space="0" w:color="auto"/>
            <w:right w:val="none" w:sz="0" w:space="0" w:color="auto"/>
          </w:divBdr>
        </w:div>
        <w:div w:id="923414041">
          <w:marLeft w:val="0"/>
          <w:marRight w:val="0"/>
          <w:marTop w:val="240"/>
          <w:marBottom w:val="0"/>
          <w:divBdr>
            <w:top w:val="none" w:sz="0" w:space="0" w:color="auto"/>
            <w:left w:val="none" w:sz="0" w:space="0" w:color="auto"/>
            <w:bottom w:val="none" w:sz="0" w:space="0" w:color="auto"/>
            <w:right w:val="none" w:sz="0" w:space="0" w:color="auto"/>
          </w:divBdr>
        </w:div>
      </w:divsChild>
    </w:div>
    <w:div w:id="210233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dd569fb1-c34e-45a3-ad57-61acd05f84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0E8E08427C8AE246AB966274C551065E" ma:contentTypeVersion="9" ma:contentTypeDescription="إنشاء مستند جديد." ma:contentTypeScope="" ma:versionID="c1abe08722477dfefbbd3923ff650002">
  <xsd:schema xmlns:xsd="http://www.w3.org/2001/XMLSchema" xmlns:xs="http://www.w3.org/2001/XMLSchema" xmlns:p="http://schemas.microsoft.com/office/2006/metadata/properties" xmlns:ns2="dd569fb1-c34e-45a3-ad57-61acd05f84c0" targetNamespace="http://schemas.microsoft.com/office/2006/metadata/properties" ma:root="true" ma:fieldsID="a2dfe2db838af7e937df438e0771dcdc" ns2:_="">
    <xsd:import namespace="dd569fb1-c34e-45a3-ad57-61acd05f84c0"/>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69fb1-c34e-45a3-ad57-61acd05f84c0"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ED6B-806B-46BE-804A-4C4B87E42554}">
  <ds:schemaRefs>
    <ds:schemaRef ds:uri="http://schemas.microsoft.com/office/2006/metadata/properties"/>
    <ds:schemaRef ds:uri="http://schemas.microsoft.com/office/infopath/2007/PartnerControls"/>
    <ds:schemaRef ds:uri="dd569fb1-c34e-45a3-ad57-61acd05f84c0"/>
  </ds:schemaRefs>
</ds:datastoreItem>
</file>

<file path=customXml/itemProps2.xml><?xml version="1.0" encoding="utf-8"?>
<ds:datastoreItem xmlns:ds="http://schemas.openxmlformats.org/officeDocument/2006/customXml" ds:itemID="{DE57FFE0-0C7D-4A8F-8578-D509AE2D5737}">
  <ds:schemaRefs>
    <ds:schemaRef ds:uri="http://schemas.microsoft.com/sharepoint/v3/contenttype/forms"/>
  </ds:schemaRefs>
</ds:datastoreItem>
</file>

<file path=customXml/itemProps3.xml><?xml version="1.0" encoding="utf-8"?>
<ds:datastoreItem xmlns:ds="http://schemas.openxmlformats.org/officeDocument/2006/customXml" ds:itemID="{A88D139C-B3AA-4DF7-9172-5661D05E6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69fb1-c34e-45a3-ad57-61acd05f8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9E5FD5-D498-4B41-9958-9B359590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2943</Words>
  <Characters>16780</Characters>
  <Application>Microsoft Office Word</Application>
  <DocSecurity>0</DocSecurity>
  <Lines>139</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aabuwardeh</cp:lastModifiedBy>
  <cp:revision>3</cp:revision>
  <dcterms:created xsi:type="dcterms:W3CDTF">2021-02-11T10:45:00Z</dcterms:created>
  <dcterms:modified xsi:type="dcterms:W3CDTF">2021-02-11T10:45:00Z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0x0101000E8E08427C8AE246AB966274C551065E</vt:lpwstr>
  </property>
</Properties>
</file>